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1905FCE3" w:rsidR="00F026FD" w:rsidRDefault="00EB2630" w:rsidP="00F026FD">
      <w:r>
        <w:rPr>
          <w:noProof/>
        </w:rPr>
        <w:drawing>
          <wp:inline distT="0" distB="0" distL="0" distR="0" wp14:anchorId="15C34524" wp14:editId="7F404426">
            <wp:extent cx="5257800" cy="647700"/>
            <wp:effectExtent l="0" t="0" r="0" b="0"/>
            <wp:docPr id="8929714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1">
                      <a:extLst>
                        <a:ext uri="{28A0092B-C50C-407E-A947-70E740481C1C}">
                          <a14:useLocalDpi xmlns:a14="http://schemas.microsoft.com/office/drawing/2010/main"/>
                        </a:ext>
                      </a:extLst>
                    </a:blip>
                    <a:stretch>
                      <a:fillRect/>
                    </a:stretch>
                  </pic:blipFill>
                  <pic:spPr>
                    <a:xfrm>
                      <a:off x="0" y="0"/>
                      <a:ext cx="5257800" cy="647700"/>
                    </a:xfrm>
                    <a:prstGeom prst="rect">
                      <a:avLst/>
                    </a:prstGeom>
                  </pic:spPr>
                </pic:pic>
              </a:graphicData>
            </a:graphic>
          </wp:inline>
        </w:drawing>
      </w:r>
    </w:p>
    <w:p w14:paraId="2A305751" w14:textId="33A1A1F3" w:rsidR="00E755A8" w:rsidRDefault="00E755A8" w:rsidP="51FBF277"/>
    <w:p w14:paraId="6E735007" w14:textId="22A67A59" w:rsidR="00F626BF" w:rsidRDefault="00F626BF" w:rsidP="00F026FD"/>
    <w:p w14:paraId="013280CD" w14:textId="6BCDA3A2" w:rsidR="00CA227D" w:rsidRDefault="00CA227D" w:rsidP="10E65766">
      <w:pPr>
        <w:jc w:val="center"/>
      </w:pPr>
    </w:p>
    <w:p w14:paraId="2202FD5A" w14:textId="14988AA8" w:rsidR="00CA227D" w:rsidRDefault="009C2383" w:rsidP="009C2383">
      <w:pPr>
        <w:jc w:val="center"/>
      </w:pPr>
      <w:r>
        <w:rPr>
          <w:noProof/>
        </w:rPr>
        <w:drawing>
          <wp:inline distT="0" distB="0" distL="0" distR="0" wp14:anchorId="3B0C008F" wp14:editId="567E4A43">
            <wp:extent cx="1066800" cy="1333500"/>
            <wp:effectExtent l="0" t="0" r="0" b="0"/>
            <wp:docPr id="350019427" name="Bilde 8" descr="Et bilde som inneholder fugl, clip art,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19427" name="Bilde 8" descr="Et bilde som inneholder fugl, clip art, design&#10;&#10;KI-generert innhold kan være fei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7433" cy="1346791"/>
                    </a:xfrm>
                    <a:prstGeom prst="rect">
                      <a:avLst/>
                    </a:prstGeom>
                    <a:noFill/>
                    <a:ln>
                      <a:noFill/>
                    </a:ln>
                  </pic:spPr>
                </pic:pic>
              </a:graphicData>
            </a:graphic>
          </wp:inline>
        </w:drawing>
      </w:r>
    </w:p>
    <w:p w14:paraId="1FECFB0C" w14:textId="77777777" w:rsidR="00CA227D" w:rsidRDefault="00CA227D" w:rsidP="00F626BF"/>
    <w:p w14:paraId="6576ADB3" w14:textId="28CC62D7" w:rsidR="00CA227D" w:rsidRDefault="00CA227D" w:rsidP="51FBF277">
      <w:pPr>
        <w:pStyle w:val="Tittelforside"/>
        <w:jc w:val="center"/>
      </w:pPr>
    </w:p>
    <w:p w14:paraId="3F94C6C8" w14:textId="75A08954" w:rsidR="00AA6B9E" w:rsidRDefault="5A08EF3B" w:rsidP="00302356">
      <w:pPr>
        <w:pStyle w:val="Tittelforside"/>
        <w:jc w:val="center"/>
        <w:rPr>
          <w:rFonts w:asciiTheme="minorHAnsi" w:hAnsiTheme="minorHAnsi" w:cstheme="minorHAnsi"/>
        </w:rPr>
      </w:pPr>
      <w:r w:rsidRPr="003F2C61">
        <w:rPr>
          <w:rFonts w:asciiTheme="minorHAnsi" w:hAnsiTheme="minorHAnsi" w:cstheme="minorHAnsi"/>
        </w:rPr>
        <w:t>Kjøpskontrakt</w:t>
      </w:r>
    </w:p>
    <w:p w14:paraId="319DBA07" w14:textId="77777777" w:rsidR="00302356" w:rsidRPr="00AA6B9E" w:rsidRDefault="00302356" w:rsidP="00302356">
      <w:pPr>
        <w:pStyle w:val="Tittelforside"/>
        <w:jc w:val="center"/>
        <w:rPr>
          <w:rFonts w:asciiTheme="minorHAnsi" w:hAnsiTheme="minorHAnsi" w:cstheme="minorHAnsi"/>
        </w:rPr>
      </w:pPr>
    </w:p>
    <w:p w14:paraId="16156091" w14:textId="1706A97B" w:rsidR="00302356" w:rsidRPr="00302356" w:rsidRDefault="00AA6B9E" w:rsidP="00302356">
      <w:pPr>
        <w:jc w:val="center"/>
        <w:rPr>
          <w:rFonts w:cstheme="minorHAnsi"/>
          <w:color w:val="012A4C"/>
          <w:sz w:val="48"/>
          <w:szCs w:val="48"/>
        </w:rPr>
      </w:pPr>
      <w:r w:rsidRPr="00AA6B9E">
        <w:rPr>
          <w:rFonts w:cstheme="minorHAnsi"/>
          <w:color w:val="012A4C"/>
          <w:sz w:val="48"/>
          <w:szCs w:val="48"/>
        </w:rPr>
        <w:t>Tankbil - Gjøvik brann- og redningsvesen</w:t>
      </w:r>
    </w:p>
    <w:p w14:paraId="7FD3F073" w14:textId="0AF65C4A" w:rsidR="00AA6B9E" w:rsidRPr="00302356" w:rsidRDefault="00302356" w:rsidP="00302356">
      <w:pPr>
        <w:jc w:val="center"/>
        <w:rPr>
          <w:rFonts w:cstheme="minorHAnsi"/>
          <w:color w:val="012A4C"/>
          <w:sz w:val="48"/>
          <w:szCs w:val="48"/>
        </w:rPr>
      </w:pPr>
      <w:r w:rsidRPr="00302356">
        <w:rPr>
          <w:rFonts w:cstheme="minorHAnsi"/>
          <w:color w:val="012A4C"/>
          <w:sz w:val="48"/>
          <w:szCs w:val="48"/>
        </w:rPr>
        <w:t>EA-26-008-GK</w:t>
      </w:r>
    </w:p>
    <w:p w14:paraId="2D0FE57B" w14:textId="492C1A1E" w:rsidR="0036405D" w:rsidRDefault="0036405D" w:rsidP="009B0AC1"/>
    <w:p w14:paraId="11D6C592" w14:textId="3F7F26FA" w:rsidR="0036405D" w:rsidRDefault="0036405D" w:rsidP="00F626BF"/>
    <w:p w14:paraId="59A58C22" w14:textId="77777777" w:rsidR="00566993" w:rsidRDefault="00566993" w:rsidP="00F626BF"/>
    <w:p w14:paraId="66E561DD" w14:textId="77777777" w:rsidR="00F61BEB" w:rsidRDefault="00F61BEB" w:rsidP="00F626BF"/>
    <w:p w14:paraId="6A3AE9EB" w14:textId="053B303C" w:rsidR="005023B7" w:rsidRPr="00F626BF" w:rsidRDefault="005023B7" w:rsidP="00F626BF">
      <w:pPr>
        <w:sectPr w:rsidR="005023B7" w:rsidRPr="00F626BF" w:rsidSect="00EB2630">
          <w:footerReference w:type="default" r:id="rId13"/>
          <w:footerReference w:type="first" r:id="rId14"/>
          <w:pgSz w:w="11906" w:h="16838" w:code="9"/>
          <w:pgMar w:top="1418" w:right="1418" w:bottom="1418" w:left="1418" w:header="227" w:footer="0" w:gutter="0"/>
          <w:pgNumType w:start="1"/>
          <w:cols w:space="708"/>
          <w:titlePg/>
          <w:docGrid w:linePitch="326"/>
        </w:sectPr>
      </w:pPr>
    </w:p>
    <w:p w14:paraId="2BB2382D" w14:textId="51378FB6" w:rsidR="00BD2BE3" w:rsidRPr="00AA234F" w:rsidRDefault="00404712" w:rsidP="0009332D">
      <w:pPr>
        <w:pStyle w:val="Tittelside2"/>
        <w:rPr>
          <w:rFonts w:asciiTheme="minorHAnsi" w:hAnsiTheme="minorHAnsi" w:cstheme="minorHAnsi"/>
        </w:rPr>
      </w:pPr>
      <w:r w:rsidRPr="00AA234F">
        <w:rPr>
          <w:rFonts w:asciiTheme="minorHAnsi" w:hAnsiTheme="minorHAnsi" w:cstheme="minorHAnsi"/>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AA234F">
        <w:rPr>
          <w:rFonts w:asciiTheme="minorHAnsi" w:hAnsiTheme="minorHAnsi" w:cstheme="minorHAnsi"/>
        </w:rPr>
        <w:t>A</w:t>
      </w:r>
      <w:r w:rsidR="00BD2BE3" w:rsidRPr="00AA234F">
        <w:rPr>
          <w:rFonts w:asciiTheme="minorHAnsi" w:hAnsiTheme="minorHAnsi" w:cstheme="minorHAnsi"/>
        </w:rPr>
        <w:t>vtale</w:t>
      </w:r>
      <w:r w:rsidR="002E5562" w:rsidRPr="00AA234F">
        <w:rPr>
          <w:rFonts w:asciiTheme="minorHAnsi" w:hAnsiTheme="minorHAnsi" w:cstheme="minorHAnsi"/>
        </w:rPr>
        <w:t xml:space="preserve"> om</w:t>
      </w:r>
      <w:r w:rsidR="00BD2BE3" w:rsidRPr="00AA234F">
        <w:rPr>
          <w:rFonts w:asciiTheme="minorHAnsi" w:hAnsiTheme="minorHAnsi" w:cstheme="minorHAnsi"/>
        </w:rPr>
        <w:t xml:space="preserve"> </w:t>
      </w:r>
      <w:r w:rsidR="00712DD8" w:rsidRPr="00AA234F">
        <w:rPr>
          <w:rFonts w:asciiTheme="minorHAnsi" w:hAnsiTheme="minorHAnsi" w:cstheme="minorHAnsi"/>
        </w:rPr>
        <w:t>kjøp av programvare og utstyr</w:t>
      </w:r>
    </w:p>
    <w:p w14:paraId="2350ABCF" w14:textId="77777777" w:rsidR="00874AB7" w:rsidRPr="00AA234F" w:rsidRDefault="00874AB7" w:rsidP="00BD2BE3">
      <w:pPr>
        <w:rPr>
          <w:rFonts w:cstheme="minorHAnsi"/>
          <w:b/>
          <w:bCs/>
        </w:rPr>
      </w:pPr>
    </w:p>
    <w:p w14:paraId="6AA0ED90" w14:textId="77777777" w:rsidR="00F27181" w:rsidRPr="00AA234F" w:rsidRDefault="00F27181" w:rsidP="00F27181">
      <w:pPr>
        <w:rPr>
          <w:rFonts w:cstheme="minorHAnsi"/>
          <w:b/>
          <w:bCs/>
        </w:rPr>
      </w:pPr>
      <w:r w:rsidRPr="00AA234F">
        <w:rPr>
          <w:rFonts w:cstheme="minorHAnsi"/>
          <w:b/>
          <w:bCs/>
        </w:rPr>
        <w:t>Avtale om</w:t>
      </w:r>
    </w:p>
    <w:p w14:paraId="639C0E5C" w14:textId="77777777" w:rsidR="001941FA" w:rsidRDefault="001941FA" w:rsidP="002F29C0">
      <w:pPr>
        <w:rPr>
          <w:rFonts w:eastAsia="Times New Roman" w:cstheme="minorHAnsi"/>
          <w:lang w:val="nn-NO" w:eastAsia="nb-NO"/>
        </w:rPr>
      </w:pPr>
    </w:p>
    <w:p w14:paraId="279EEA24" w14:textId="3BA27CD7" w:rsidR="002F29C0" w:rsidRPr="002F29C0" w:rsidRDefault="00D507E0" w:rsidP="002F29C0">
      <w:pPr>
        <w:rPr>
          <w:rFonts w:eastAsia="Times New Roman" w:cstheme="minorHAnsi"/>
          <w:lang w:val="nn-NO" w:eastAsia="nb-NO"/>
        </w:rPr>
      </w:pPr>
      <w:r>
        <w:rPr>
          <w:rFonts w:eastAsia="Times New Roman" w:cstheme="minorHAnsi"/>
          <w:lang w:val="nn-NO" w:eastAsia="nb-NO"/>
        </w:rPr>
        <w:t>Ferdig bygget t</w:t>
      </w:r>
      <w:r w:rsidR="002F29C0" w:rsidRPr="002F29C0">
        <w:rPr>
          <w:rFonts w:eastAsia="Times New Roman" w:cstheme="minorHAnsi"/>
          <w:lang w:val="nn-NO" w:eastAsia="nb-NO"/>
        </w:rPr>
        <w:t>ankbil</w:t>
      </w:r>
      <w:r>
        <w:rPr>
          <w:rFonts w:eastAsia="Times New Roman" w:cstheme="minorHAnsi"/>
          <w:lang w:val="nn-NO" w:eastAsia="nb-NO"/>
        </w:rPr>
        <w:t xml:space="preserve"> til</w:t>
      </w:r>
      <w:r w:rsidR="002F29C0" w:rsidRPr="002F29C0">
        <w:rPr>
          <w:rFonts w:eastAsia="Times New Roman" w:cstheme="minorHAnsi"/>
          <w:lang w:val="nn-NO" w:eastAsia="nb-NO"/>
        </w:rPr>
        <w:t xml:space="preserve"> Gjøvik brann- og redningsvesen</w:t>
      </w:r>
    </w:p>
    <w:p w14:paraId="6F3B5DD1" w14:textId="77777777" w:rsidR="00F27181" w:rsidRPr="00AA234F" w:rsidRDefault="00F27181" w:rsidP="00F27181">
      <w:pPr>
        <w:pStyle w:val="CommentSubject1"/>
        <w:rPr>
          <w:rFonts w:asciiTheme="minorHAnsi" w:hAnsiTheme="minorHAnsi" w:cstheme="minorHAnsi"/>
        </w:rPr>
      </w:pPr>
    </w:p>
    <w:p w14:paraId="538B1608" w14:textId="77777777" w:rsidR="00F27181" w:rsidRPr="00AA234F" w:rsidRDefault="00F27181" w:rsidP="00F27181">
      <w:pPr>
        <w:pStyle w:val="Merknadstekst1"/>
        <w:rPr>
          <w:rFonts w:asciiTheme="minorHAnsi" w:hAnsiTheme="minorHAnsi" w:cstheme="minorHAnsi"/>
        </w:rPr>
      </w:pPr>
    </w:p>
    <w:p w14:paraId="19D91B88" w14:textId="77777777" w:rsidR="00F27181" w:rsidRPr="00AA234F" w:rsidRDefault="00F27181" w:rsidP="009D3189">
      <w:pPr>
        <w:rPr>
          <w:rFonts w:cstheme="minorHAnsi"/>
          <w:b/>
          <w:bCs/>
          <w:lang w:val="nn-NO"/>
        </w:rPr>
      </w:pPr>
      <w:r w:rsidRPr="00AA234F">
        <w:rPr>
          <w:rFonts w:cstheme="minorHAnsi"/>
          <w:b/>
          <w:bCs/>
          <w:lang w:val="nn-NO"/>
        </w:rPr>
        <w:t>er inngått mellom:</w:t>
      </w:r>
    </w:p>
    <w:p w14:paraId="3901F617" w14:textId="77777777" w:rsidR="00F27181" w:rsidRPr="00AA234F" w:rsidRDefault="00F27181" w:rsidP="0011378C">
      <w:pPr>
        <w:pStyle w:val="Normalmedluftover"/>
      </w:pPr>
      <w:r w:rsidRPr="00AA234F">
        <w:t>[Skriv her]</w:t>
      </w:r>
    </w:p>
    <w:p w14:paraId="1B4AA75A" w14:textId="77777777" w:rsidR="00F27181" w:rsidRPr="00AA234F" w:rsidRDefault="00F27181" w:rsidP="00F27181">
      <w:pPr>
        <w:rPr>
          <w:rFonts w:cstheme="minorHAnsi"/>
        </w:rPr>
      </w:pPr>
      <w:r w:rsidRPr="00AA234F">
        <w:rPr>
          <w:rFonts w:cstheme="minorHAnsi"/>
        </w:rPr>
        <w:t>_____________________________________________________</w:t>
      </w:r>
    </w:p>
    <w:p w14:paraId="1A02D6C1" w14:textId="4654FD4E"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 xml:space="preserve">eretter kalt </w:t>
      </w:r>
      <w:r w:rsidR="000E1588" w:rsidRPr="00AA234F">
        <w:rPr>
          <w:rFonts w:cstheme="minorHAnsi"/>
        </w:rPr>
        <w:t>Kunden</w:t>
      </w:r>
      <w:r w:rsidRPr="00AA234F">
        <w:rPr>
          <w:rFonts w:cstheme="minorHAnsi"/>
        </w:rPr>
        <w:t>)</w:t>
      </w:r>
    </w:p>
    <w:p w14:paraId="79F56049" w14:textId="77777777" w:rsidR="00F27181" w:rsidRPr="00AA234F" w:rsidRDefault="00F27181" w:rsidP="00F27181">
      <w:pPr>
        <w:rPr>
          <w:rFonts w:cstheme="minorHAnsi"/>
          <w:b/>
        </w:rPr>
      </w:pPr>
    </w:p>
    <w:p w14:paraId="557BB6DF" w14:textId="77777777" w:rsidR="00F27181" w:rsidRPr="00AA234F" w:rsidRDefault="00F27181" w:rsidP="00F27181">
      <w:pPr>
        <w:rPr>
          <w:rFonts w:cstheme="minorHAnsi"/>
          <w:b/>
        </w:rPr>
      </w:pPr>
      <w:r w:rsidRPr="00AA234F">
        <w:rPr>
          <w:rFonts w:cstheme="minorHAnsi"/>
          <w:b/>
        </w:rPr>
        <w:t>Og</w:t>
      </w:r>
    </w:p>
    <w:p w14:paraId="062367A6" w14:textId="77777777" w:rsidR="00F27181" w:rsidRPr="00AA234F" w:rsidRDefault="00F27181" w:rsidP="0011378C">
      <w:pPr>
        <w:pStyle w:val="Normalmedluftover"/>
        <w:rPr>
          <w:lang w:val="nb-NO"/>
        </w:rPr>
      </w:pPr>
      <w:r w:rsidRPr="00AA234F">
        <w:rPr>
          <w:lang w:val="nb-NO"/>
        </w:rPr>
        <w:t>[Skriv her]</w:t>
      </w:r>
    </w:p>
    <w:p w14:paraId="174C0E98" w14:textId="77777777" w:rsidR="00F27181" w:rsidRPr="00AA234F" w:rsidRDefault="00F27181" w:rsidP="00F27181">
      <w:pPr>
        <w:rPr>
          <w:rFonts w:cstheme="minorHAnsi"/>
        </w:rPr>
      </w:pPr>
      <w:r w:rsidRPr="00AA234F">
        <w:rPr>
          <w:rFonts w:cstheme="minorHAnsi"/>
        </w:rPr>
        <w:t>_____________________________________________________</w:t>
      </w:r>
    </w:p>
    <w:p w14:paraId="5BD8950A" w14:textId="28E8C661"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 xml:space="preserve">eretter kalt </w:t>
      </w:r>
      <w:r w:rsidR="00D60DDC" w:rsidRPr="00AA234F">
        <w:rPr>
          <w:rFonts w:cstheme="minorHAnsi"/>
        </w:rPr>
        <w:t>Leverandøren</w:t>
      </w:r>
      <w:r w:rsidRPr="00AA234F">
        <w:rPr>
          <w:rFonts w:cstheme="minorHAnsi"/>
        </w:rPr>
        <w:t>)</w:t>
      </w:r>
    </w:p>
    <w:p w14:paraId="1EDA86D6" w14:textId="77777777" w:rsidR="00F27181" w:rsidRPr="00AA234F" w:rsidRDefault="00F27181" w:rsidP="00F27181">
      <w:pPr>
        <w:rPr>
          <w:rFonts w:cstheme="minorHAnsi"/>
        </w:rPr>
      </w:pPr>
    </w:p>
    <w:p w14:paraId="4073904A" w14:textId="392361EA" w:rsidR="00F27181" w:rsidRPr="00AA234F" w:rsidRDefault="00F27181" w:rsidP="00F27181">
      <w:pPr>
        <w:rPr>
          <w:rFonts w:cstheme="minorHAnsi"/>
        </w:rPr>
      </w:pPr>
      <w:r w:rsidRPr="00AA234F">
        <w:rPr>
          <w:rFonts w:cstheme="minorHAnsi"/>
        </w:rPr>
        <w:t>(</w:t>
      </w:r>
      <w:r w:rsidR="002659C7" w:rsidRPr="00AA234F">
        <w:rPr>
          <w:rFonts w:cstheme="minorHAnsi"/>
        </w:rPr>
        <w:t>H</w:t>
      </w:r>
      <w:r w:rsidRPr="00AA234F">
        <w:rPr>
          <w:rFonts w:cstheme="minorHAnsi"/>
        </w:rPr>
        <w:t>ver for seg kalt en Part og i fellesskap Partene)</w:t>
      </w:r>
    </w:p>
    <w:p w14:paraId="2C734AD7" w14:textId="77777777" w:rsidR="00F27181" w:rsidRPr="00AA234F" w:rsidRDefault="00F27181" w:rsidP="00F27181">
      <w:pPr>
        <w:rPr>
          <w:rFonts w:cstheme="minorHAnsi"/>
        </w:rPr>
      </w:pPr>
    </w:p>
    <w:p w14:paraId="5E0AD96B" w14:textId="77777777" w:rsidR="00F27181" w:rsidRDefault="00F27181" w:rsidP="00F27181">
      <w:pPr>
        <w:rPr>
          <w:rFonts w:cstheme="minorHAnsi"/>
          <w:b/>
          <w:bCs/>
        </w:rPr>
      </w:pPr>
    </w:p>
    <w:p w14:paraId="7176320E" w14:textId="77777777" w:rsidR="00A2003B" w:rsidRDefault="00A2003B" w:rsidP="00F27181">
      <w:pPr>
        <w:rPr>
          <w:rFonts w:cstheme="minorHAnsi"/>
          <w:b/>
          <w:bCs/>
        </w:rPr>
      </w:pPr>
    </w:p>
    <w:p w14:paraId="514F5EAB" w14:textId="77777777" w:rsidR="00A2003B" w:rsidRDefault="00A2003B" w:rsidP="00F27181">
      <w:pPr>
        <w:rPr>
          <w:rFonts w:cstheme="minorHAnsi"/>
          <w:b/>
          <w:bCs/>
        </w:rPr>
      </w:pPr>
    </w:p>
    <w:p w14:paraId="3F909546" w14:textId="77777777" w:rsidR="00A2003B" w:rsidRDefault="00A2003B" w:rsidP="00F27181">
      <w:pPr>
        <w:rPr>
          <w:rFonts w:cstheme="minorHAnsi"/>
          <w:b/>
          <w:bCs/>
        </w:rPr>
      </w:pPr>
    </w:p>
    <w:p w14:paraId="39249635" w14:textId="77777777" w:rsidR="00A2003B" w:rsidRDefault="00A2003B" w:rsidP="00F27181">
      <w:pPr>
        <w:rPr>
          <w:rFonts w:cstheme="minorHAnsi"/>
          <w:b/>
          <w:bCs/>
        </w:rPr>
      </w:pPr>
    </w:p>
    <w:p w14:paraId="512F7B4A" w14:textId="77777777" w:rsidR="00A2003B" w:rsidRDefault="00A2003B" w:rsidP="00F27181">
      <w:pPr>
        <w:rPr>
          <w:rFonts w:cstheme="minorHAnsi"/>
          <w:b/>
          <w:bCs/>
        </w:rPr>
      </w:pPr>
    </w:p>
    <w:p w14:paraId="10D3966B" w14:textId="77777777" w:rsidR="00A2003B" w:rsidRDefault="00A2003B" w:rsidP="00F27181">
      <w:pPr>
        <w:rPr>
          <w:rFonts w:cstheme="minorHAnsi"/>
          <w:b/>
          <w:bCs/>
        </w:rPr>
      </w:pPr>
    </w:p>
    <w:p w14:paraId="0EC434D6" w14:textId="77777777" w:rsidR="00A2003B" w:rsidRDefault="00A2003B" w:rsidP="00F27181">
      <w:pPr>
        <w:rPr>
          <w:rFonts w:cstheme="minorHAnsi"/>
          <w:b/>
          <w:bCs/>
        </w:rPr>
      </w:pPr>
    </w:p>
    <w:p w14:paraId="5C416F73" w14:textId="77777777" w:rsidR="00A2003B" w:rsidRDefault="00A2003B" w:rsidP="00F27181">
      <w:pPr>
        <w:rPr>
          <w:rFonts w:cstheme="minorHAnsi"/>
          <w:b/>
          <w:bCs/>
        </w:rPr>
      </w:pPr>
    </w:p>
    <w:p w14:paraId="7B49C9A7" w14:textId="77777777" w:rsidR="00A2003B" w:rsidRDefault="00A2003B" w:rsidP="00F27181">
      <w:pPr>
        <w:rPr>
          <w:rFonts w:cstheme="minorHAnsi"/>
          <w:b/>
          <w:bCs/>
        </w:rPr>
      </w:pPr>
    </w:p>
    <w:p w14:paraId="5AFF72B4" w14:textId="77777777" w:rsidR="00A2003B" w:rsidRDefault="00A2003B" w:rsidP="00F27181">
      <w:pPr>
        <w:rPr>
          <w:rFonts w:cstheme="minorHAnsi"/>
          <w:b/>
          <w:bCs/>
        </w:rPr>
      </w:pPr>
    </w:p>
    <w:p w14:paraId="7D570709" w14:textId="77777777" w:rsidR="00A2003B" w:rsidRDefault="00A2003B" w:rsidP="00F27181">
      <w:pPr>
        <w:rPr>
          <w:rFonts w:cstheme="minorHAnsi"/>
          <w:b/>
          <w:bCs/>
        </w:rPr>
      </w:pPr>
    </w:p>
    <w:p w14:paraId="7449D96C" w14:textId="77777777" w:rsidR="00A2003B" w:rsidRDefault="00A2003B" w:rsidP="00F27181">
      <w:pPr>
        <w:rPr>
          <w:rFonts w:cstheme="minorHAnsi"/>
          <w:b/>
          <w:bCs/>
        </w:rPr>
      </w:pPr>
    </w:p>
    <w:p w14:paraId="0097D468" w14:textId="77777777" w:rsidR="00A2003B" w:rsidRDefault="00A2003B" w:rsidP="00F27181">
      <w:pPr>
        <w:rPr>
          <w:rFonts w:cstheme="minorHAnsi"/>
          <w:b/>
          <w:bCs/>
        </w:rPr>
      </w:pPr>
    </w:p>
    <w:p w14:paraId="60ECDA28" w14:textId="77777777" w:rsidR="00A2003B" w:rsidRDefault="00A2003B" w:rsidP="00F27181">
      <w:pPr>
        <w:rPr>
          <w:rFonts w:cstheme="minorHAnsi"/>
          <w:b/>
          <w:bCs/>
        </w:rPr>
      </w:pPr>
    </w:p>
    <w:p w14:paraId="5ECC380E" w14:textId="77777777" w:rsidR="00A2003B" w:rsidRPr="00AA234F" w:rsidRDefault="00A2003B" w:rsidP="00F27181">
      <w:pPr>
        <w:rPr>
          <w:rFonts w:cstheme="minorHAnsi"/>
          <w:b/>
          <w:bCs/>
        </w:rPr>
      </w:pPr>
    </w:p>
    <w:p w14:paraId="66857F1A" w14:textId="259E19CE" w:rsidR="00F27181" w:rsidRDefault="00C0018B" w:rsidP="00F27181">
      <w:pPr>
        <w:rPr>
          <w:rFonts w:cstheme="minorHAnsi"/>
          <w:b/>
          <w:bCs/>
        </w:rPr>
      </w:pPr>
      <w:r>
        <w:rPr>
          <w:rFonts w:cstheme="minorHAnsi"/>
          <w:b/>
          <w:bCs/>
        </w:rPr>
        <w:t>Signering</w:t>
      </w:r>
    </w:p>
    <w:p w14:paraId="5F487F05" w14:textId="77777777" w:rsidR="00C0018B" w:rsidRDefault="00C0018B" w:rsidP="00F27181">
      <w:pPr>
        <w:rPr>
          <w:rFonts w:cstheme="minorHAnsi"/>
          <w:b/>
          <w:bCs/>
        </w:rPr>
      </w:pPr>
    </w:p>
    <w:p w14:paraId="0BBD3C39" w14:textId="1F1A805F" w:rsidR="00C0018B" w:rsidRPr="00AA234F" w:rsidRDefault="00C0018B" w:rsidP="00F27181">
      <w:pPr>
        <w:rPr>
          <w:rFonts w:cstheme="minorHAnsi"/>
        </w:rPr>
      </w:pPr>
      <w:r>
        <w:rPr>
          <w:rFonts w:cstheme="minorHAnsi"/>
          <w:b/>
          <w:bCs/>
        </w:rPr>
        <w:t xml:space="preserve">Avtalen signeres digitalt </w:t>
      </w:r>
      <w:r w:rsidR="00A2003B">
        <w:rPr>
          <w:rFonts w:cstheme="minorHAnsi"/>
          <w:b/>
          <w:bCs/>
        </w:rPr>
        <w:t>via KGV/KAV (Artifik)</w:t>
      </w:r>
    </w:p>
    <w:p w14:paraId="2A69EE33" w14:textId="77777777" w:rsidR="00F27181" w:rsidRPr="00AA234F" w:rsidRDefault="00F27181" w:rsidP="00F27181">
      <w:pPr>
        <w:rPr>
          <w:rFonts w:cstheme="minorHAnsi"/>
        </w:rPr>
      </w:pPr>
    </w:p>
    <w:p w14:paraId="3CE3E7A1" w14:textId="77777777" w:rsidR="00F27181" w:rsidRPr="00AA234F" w:rsidRDefault="00F27181" w:rsidP="00F27181">
      <w:pPr>
        <w:rPr>
          <w:rFonts w:cstheme="minorHAnsi"/>
        </w:rPr>
      </w:pPr>
    </w:p>
    <w:p w14:paraId="0E39E1CF" w14:textId="77777777" w:rsidR="00F27181" w:rsidRPr="00AA234F" w:rsidRDefault="00F27181" w:rsidP="00F27181">
      <w:pPr>
        <w:rPr>
          <w:rFonts w:cstheme="minorHAnsi"/>
          <w:b/>
          <w:bCs/>
        </w:rPr>
      </w:pPr>
      <w:r w:rsidRPr="00AA234F">
        <w:rPr>
          <w:rFonts w:cstheme="minorHAnsi"/>
          <w:b/>
          <w:bCs/>
        </w:rPr>
        <w:t>Henvendelser</w:t>
      </w:r>
    </w:p>
    <w:p w14:paraId="5D987F44" w14:textId="5D8D4E15" w:rsidR="00F27181" w:rsidRPr="00AA234F" w:rsidRDefault="00C45E62" w:rsidP="00F27181">
      <w:pPr>
        <w:rPr>
          <w:rFonts w:cstheme="minorHAnsi"/>
        </w:rPr>
      </w:pPr>
      <w:r w:rsidRPr="00AA234F">
        <w:rPr>
          <w:rFonts w:cstheme="minorHAnsi"/>
        </w:rPr>
        <w:t xml:space="preserve">Alle henvendelser vedrørende denne Avtalen rettes til den person eller rolle som i bilag 6 er utpekt som </w:t>
      </w:r>
      <w:r w:rsidR="00F27181" w:rsidRPr="00AA234F">
        <w:rPr>
          <w:rFonts w:cstheme="minorHAnsi"/>
        </w:rPr>
        <w:t xml:space="preserve">bemyndiget. </w:t>
      </w:r>
    </w:p>
    <w:p w14:paraId="3E572EF7" w14:textId="77777777" w:rsidR="00F27181" w:rsidRPr="00AA234F" w:rsidRDefault="00F27181" w:rsidP="00F27181">
      <w:pPr>
        <w:rPr>
          <w:rFonts w:cstheme="minorHAnsi"/>
        </w:rPr>
      </w:pPr>
    </w:p>
    <w:p w14:paraId="4E666E79" w14:textId="77777777" w:rsidR="00BD2BE3" w:rsidRPr="00AA234F" w:rsidRDefault="00BD2BE3" w:rsidP="00BD2BE3">
      <w:pPr>
        <w:rPr>
          <w:rFonts w:cstheme="minorHAnsi"/>
        </w:rPr>
        <w:sectPr w:rsidR="00BD2BE3" w:rsidRPr="00AA234F" w:rsidSect="008867F7">
          <w:footerReference w:type="defaul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AA234F" w:rsidRDefault="00C4786E" w:rsidP="00C4786E">
      <w:pPr>
        <w:pStyle w:val="Tittelside2"/>
        <w:rPr>
          <w:rFonts w:asciiTheme="minorHAnsi" w:eastAsiaTheme="minorEastAsia" w:hAnsiTheme="minorHAnsi" w:cstheme="minorHAnsi"/>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AA234F">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AA234F" w:rsidRDefault="004643D8" w:rsidP="008727DF">
          <w:pPr>
            <w:rPr>
              <w:rFonts w:cstheme="minorHAnsi"/>
            </w:rPr>
          </w:pPr>
        </w:p>
        <w:p w14:paraId="7533C51A" w14:textId="5B167143" w:rsidR="00251E7E"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AA234F">
            <w:rPr>
              <w:rFonts w:asciiTheme="minorHAnsi" w:hAnsiTheme="minorHAnsi" w:cstheme="minorHAnsi"/>
            </w:rPr>
            <w:fldChar w:fldCharType="begin"/>
          </w:r>
          <w:r w:rsidRPr="00AA234F">
            <w:rPr>
              <w:rFonts w:asciiTheme="minorHAnsi" w:hAnsiTheme="minorHAnsi" w:cstheme="minorHAnsi"/>
            </w:rPr>
            <w:instrText xml:space="preserve"> TOC \o "1-3" \h \z \u </w:instrText>
          </w:r>
          <w:r w:rsidRPr="00AA234F">
            <w:rPr>
              <w:rFonts w:asciiTheme="minorHAnsi" w:hAnsiTheme="minorHAnsi" w:cstheme="minorHAnsi"/>
            </w:rPr>
            <w:fldChar w:fldCharType="separate"/>
          </w:r>
          <w:hyperlink w:anchor="_Toc226464345" w:history="1">
            <w:r w:rsidR="00251E7E" w:rsidRPr="00D7302F">
              <w:rPr>
                <w:rStyle w:val="Hyperkobling"/>
                <w:noProof/>
              </w:rPr>
              <w:t>1.</w:t>
            </w:r>
            <w:r w:rsidR="00251E7E">
              <w:rPr>
                <w:rFonts w:asciiTheme="minorHAnsi" w:eastAsiaTheme="minorEastAsia" w:hAnsiTheme="minorHAnsi" w:cstheme="minorBidi"/>
                <w:b w:val="0"/>
                <w:bCs w:val="0"/>
                <w:caps w:val="0"/>
                <w:noProof/>
                <w:kern w:val="2"/>
                <w:sz w:val="24"/>
                <w:szCs w:val="24"/>
                <w14:ligatures w14:val="standardContextual"/>
              </w:rPr>
              <w:tab/>
            </w:r>
            <w:r w:rsidR="00251E7E" w:rsidRPr="00D7302F">
              <w:rPr>
                <w:rStyle w:val="Hyperkobling"/>
                <w:rFonts w:cstheme="minorHAnsi"/>
                <w:noProof/>
              </w:rPr>
              <w:t>Alminnelige bestemmelser</w:t>
            </w:r>
            <w:r w:rsidR="00251E7E">
              <w:rPr>
                <w:noProof/>
                <w:webHidden/>
              </w:rPr>
              <w:tab/>
            </w:r>
            <w:r w:rsidR="00251E7E">
              <w:rPr>
                <w:noProof/>
                <w:webHidden/>
              </w:rPr>
              <w:fldChar w:fldCharType="begin"/>
            </w:r>
            <w:r w:rsidR="00251E7E">
              <w:rPr>
                <w:noProof/>
                <w:webHidden/>
              </w:rPr>
              <w:instrText xml:space="preserve"> PAGEREF _Toc226464345 \h </w:instrText>
            </w:r>
            <w:r w:rsidR="00251E7E">
              <w:rPr>
                <w:noProof/>
                <w:webHidden/>
              </w:rPr>
            </w:r>
            <w:r w:rsidR="00251E7E">
              <w:rPr>
                <w:noProof/>
                <w:webHidden/>
              </w:rPr>
              <w:fldChar w:fldCharType="separate"/>
            </w:r>
            <w:r w:rsidR="00251E7E">
              <w:rPr>
                <w:noProof/>
                <w:webHidden/>
              </w:rPr>
              <w:t>5</w:t>
            </w:r>
            <w:r w:rsidR="00251E7E">
              <w:rPr>
                <w:noProof/>
                <w:webHidden/>
              </w:rPr>
              <w:fldChar w:fldCharType="end"/>
            </w:r>
          </w:hyperlink>
        </w:p>
        <w:p w14:paraId="5E1D6A22" w14:textId="401F82AA"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46" w:history="1">
            <w:r w:rsidRPr="00D7302F">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Avtalens omfang</w:t>
            </w:r>
            <w:r>
              <w:rPr>
                <w:noProof/>
                <w:webHidden/>
              </w:rPr>
              <w:tab/>
            </w:r>
            <w:r>
              <w:rPr>
                <w:noProof/>
                <w:webHidden/>
              </w:rPr>
              <w:fldChar w:fldCharType="begin"/>
            </w:r>
            <w:r>
              <w:rPr>
                <w:noProof/>
                <w:webHidden/>
              </w:rPr>
              <w:instrText xml:space="preserve"> PAGEREF _Toc226464346 \h </w:instrText>
            </w:r>
            <w:r>
              <w:rPr>
                <w:noProof/>
                <w:webHidden/>
              </w:rPr>
            </w:r>
            <w:r>
              <w:rPr>
                <w:noProof/>
                <w:webHidden/>
              </w:rPr>
              <w:fldChar w:fldCharType="separate"/>
            </w:r>
            <w:r>
              <w:rPr>
                <w:noProof/>
                <w:webHidden/>
              </w:rPr>
              <w:t>5</w:t>
            </w:r>
            <w:r>
              <w:rPr>
                <w:noProof/>
                <w:webHidden/>
              </w:rPr>
              <w:fldChar w:fldCharType="end"/>
            </w:r>
          </w:hyperlink>
        </w:p>
        <w:p w14:paraId="297D8593" w14:textId="410224CC"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47" w:history="1">
            <w:r w:rsidRPr="00D7302F">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Bilag til avtalen</w:t>
            </w:r>
            <w:r>
              <w:rPr>
                <w:noProof/>
                <w:webHidden/>
              </w:rPr>
              <w:tab/>
            </w:r>
            <w:r>
              <w:rPr>
                <w:noProof/>
                <w:webHidden/>
              </w:rPr>
              <w:fldChar w:fldCharType="begin"/>
            </w:r>
            <w:r>
              <w:rPr>
                <w:noProof/>
                <w:webHidden/>
              </w:rPr>
              <w:instrText xml:space="preserve"> PAGEREF _Toc226464347 \h </w:instrText>
            </w:r>
            <w:r>
              <w:rPr>
                <w:noProof/>
                <w:webHidden/>
              </w:rPr>
            </w:r>
            <w:r>
              <w:rPr>
                <w:noProof/>
                <w:webHidden/>
              </w:rPr>
              <w:fldChar w:fldCharType="separate"/>
            </w:r>
            <w:r>
              <w:rPr>
                <w:noProof/>
                <w:webHidden/>
              </w:rPr>
              <w:t>6</w:t>
            </w:r>
            <w:r>
              <w:rPr>
                <w:noProof/>
                <w:webHidden/>
              </w:rPr>
              <w:fldChar w:fldCharType="end"/>
            </w:r>
          </w:hyperlink>
        </w:p>
        <w:p w14:paraId="4F7A2F78" w14:textId="697423EB"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48" w:history="1">
            <w:r w:rsidRPr="00D7302F">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Tolkning – rangordning</w:t>
            </w:r>
            <w:r>
              <w:rPr>
                <w:noProof/>
                <w:webHidden/>
              </w:rPr>
              <w:tab/>
            </w:r>
            <w:r>
              <w:rPr>
                <w:noProof/>
                <w:webHidden/>
              </w:rPr>
              <w:fldChar w:fldCharType="begin"/>
            </w:r>
            <w:r>
              <w:rPr>
                <w:noProof/>
                <w:webHidden/>
              </w:rPr>
              <w:instrText xml:space="preserve"> PAGEREF _Toc226464348 \h </w:instrText>
            </w:r>
            <w:r>
              <w:rPr>
                <w:noProof/>
                <w:webHidden/>
              </w:rPr>
            </w:r>
            <w:r>
              <w:rPr>
                <w:noProof/>
                <w:webHidden/>
              </w:rPr>
              <w:fldChar w:fldCharType="separate"/>
            </w:r>
            <w:r>
              <w:rPr>
                <w:noProof/>
                <w:webHidden/>
              </w:rPr>
              <w:t>6</w:t>
            </w:r>
            <w:r>
              <w:rPr>
                <w:noProof/>
                <w:webHidden/>
              </w:rPr>
              <w:fldChar w:fldCharType="end"/>
            </w:r>
          </w:hyperlink>
        </w:p>
        <w:p w14:paraId="1D7BEAFC" w14:textId="482E0DB9"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49" w:history="1">
            <w:r w:rsidRPr="00D7302F">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Gjennomføring av avtalen</w:t>
            </w:r>
            <w:r>
              <w:rPr>
                <w:noProof/>
                <w:webHidden/>
              </w:rPr>
              <w:tab/>
            </w:r>
            <w:r>
              <w:rPr>
                <w:noProof/>
                <w:webHidden/>
              </w:rPr>
              <w:fldChar w:fldCharType="begin"/>
            </w:r>
            <w:r>
              <w:rPr>
                <w:noProof/>
                <w:webHidden/>
              </w:rPr>
              <w:instrText xml:space="preserve"> PAGEREF _Toc226464349 \h </w:instrText>
            </w:r>
            <w:r>
              <w:rPr>
                <w:noProof/>
                <w:webHidden/>
              </w:rPr>
            </w:r>
            <w:r>
              <w:rPr>
                <w:noProof/>
                <w:webHidden/>
              </w:rPr>
              <w:fldChar w:fldCharType="separate"/>
            </w:r>
            <w:r>
              <w:rPr>
                <w:noProof/>
                <w:webHidden/>
              </w:rPr>
              <w:t>7</w:t>
            </w:r>
            <w:r>
              <w:rPr>
                <w:noProof/>
                <w:webHidden/>
              </w:rPr>
              <w:fldChar w:fldCharType="end"/>
            </w:r>
          </w:hyperlink>
        </w:p>
        <w:p w14:paraId="35F2779A" w14:textId="5FF17C6A"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50" w:history="1">
            <w:r w:rsidRPr="00D7302F">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Organisering</w:t>
            </w:r>
            <w:r>
              <w:rPr>
                <w:noProof/>
                <w:webHidden/>
              </w:rPr>
              <w:tab/>
            </w:r>
            <w:r>
              <w:rPr>
                <w:noProof/>
                <w:webHidden/>
              </w:rPr>
              <w:fldChar w:fldCharType="begin"/>
            </w:r>
            <w:r>
              <w:rPr>
                <w:noProof/>
                <w:webHidden/>
              </w:rPr>
              <w:instrText xml:space="preserve"> PAGEREF _Toc226464350 \h </w:instrText>
            </w:r>
            <w:r>
              <w:rPr>
                <w:noProof/>
                <w:webHidden/>
              </w:rPr>
            </w:r>
            <w:r>
              <w:rPr>
                <w:noProof/>
                <w:webHidden/>
              </w:rPr>
              <w:fldChar w:fldCharType="separate"/>
            </w:r>
            <w:r>
              <w:rPr>
                <w:noProof/>
                <w:webHidden/>
              </w:rPr>
              <w:t>7</w:t>
            </w:r>
            <w:r>
              <w:rPr>
                <w:noProof/>
                <w:webHidden/>
              </w:rPr>
              <w:fldChar w:fldCharType="end"/>
            </w:r>
          </w:hyperlink>
        </w:p>
        <w:p w14:paraId="31E30F4F" w14:textId="5BD4D644"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1" w:history="1">
            <w:r w:rsidRPr="00D7302F">
              <w:rPr>
                <w:rStyle w:val="Hyperkobling"/>
                <w:rFonts w:cstheme="minorHAnsi"/>
                <w:noProof/>
              </w:rPr>
              <w:t>2.1.1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Partenes representanter</w:t>
            </w:r>
            <w:r>
              <w:rPr>
                <w:noProof/>
                <w:webHidden/>
              </w:rPr>
              <w:tab/>
            </w:r>
            <w:r>
              <w:rPr>
                <w:noProof/>
                <w:webHidden/>
              </w:rPr>
              <w:fldChar w:fldCharType="begin"/>
            </w:r>
            <w:r>
              <w:rPr>
                <w:noProof/>
                <w:webHidden/>
              </w:rPr>
              <w:instrText xml:space="preserve"> PAGEREF _Toc226464351 \h </w:instrText>
            </w:r>
            <w:r>
              <w:rPr>
                <w:noProof/>
                <w:webHidden/>
              </w:rPr>
            </w:r>
            <w:r>
              <w:rPr>
                <w:noProof/>
                <w:webHidden/>
              </w:rPr>
              <w:fldChar w:fldCharType="separate"/>
            </w:r>
            <w:r>
              <w:rPr>
                <w:noProof/>
                <w:webHidden/>
              </w:rPr>
              <w:t>7</w:t>
            </w:r>
            <w:r>
              <w:rPr>
                <w:noProof/>
                <w:webHidden/>
              </w:rPr>
              <w:fldChar w:fldCharType="end"/>
            </w:r>
          </w:hyperlink>
        </w:p>
        <w:p w14:paraId="6ECF24A9" w14:textId="479A05B0"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2" w:history="1">
            <w:r w:rsidRPr="00D7302F">
              <w:rPr>
                <w:rStyle w:val="Hyperkobling"/>
                <w:rFonts w:cstheme="minorHAnsi"/>
                <w:noProof/>
              </w:rPr>
              <w:t>2.1.2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Skriftlighet</w:t>
            </w:r>
            <w:r>
              <w:rPr>
                <w:noProof/>
                <w:webHidden/>
              </w:rPr>
              <w:tab/>
            </w:r>
            <w:r>
              <w:rPr>
                <w:noProof/>
                <w:webHidden/>
              </w:rPr>
              <w:fldChar w:fldCharType="begin"/>
            </w:r>
            <w:r>
              <w:rPr>
                <w:noProof/>
                <w:webHidden/>
              </w:rPr>
              <w:instrText xml:space="preserve"> PAGEREF _Toc226464352 \h </w:instrText>
            </w:r>
            <w:r>
              <w:rPr>
                <w:noProof/>
                <w:webHidden/>
              </w:rPr>
            </w:r>
            <w:r>
              <w:rPr>
                <w:noProof/>
                <w:webHidden/>
              </w:rPr>
              <w:fldChar w:fldCharType="separate"/>
            </w:r>
            <w:r>
              <w:rPr>
                <w:noProof/>
                <w:webHidden/>
              </w:rPr>
              <w:t>7</w:t>
            </w:r>
            <w:r>
              <w:rPr>
                <w:noProof/>
                <w:webHidden/>
              </w:rPr>
              <w:fldChar w:fldCharType="end"/>
            </w:r>
          </w:hyperlink>
        </w:p>
        <w:p w14:paraId="1BBE54DE" w14:textId="7598CDC7"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53" w:history="1">
            <w:r w:rsidRPr="00D7302F">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Gjennomføring av Leveransen</w:t>
            </w:r>
            <w:r>
              <w:rPr>
                <w:noProof/>
                <w:webHidden/>
              </w:rPr>
              <w:tab/>
            </w:r>
            <w:r>
              <w:rPr>
                <w:noProof/>
                <w:webHidden/>
              </w:rPr>
              <w:fldChar w:fldCharType="begin"/>
            </w:r>
            <w:r>
              <w:rPr>
                <w:noProof/>
                <w:webHidden/>
              </w:rPr>
              <w:instrText xml:space="preserve"> PAGEREF _Toc226464353 \h </w:instrText>
            </w:r>
            <w:r>
              <w:rPr>
                <w:noProof/>
                <w:webHidden/>
              </w:rPr>
            </w:r>
            <w:r>
              <w:rPr>
                <w:noProof/>
                <w:webHidden/>
              </w:rPr>
              <w:fldChar w:fldCharType="separate"/>
            </w:r>
            <w:r>
              <w:rPr>
                <w:noProof/>
                <w:webHidden/>
              </w:rPr>
              <w:t>7</w:t>
            </w:r>
            <w:r>
              <w:rPr>
                <w:noProof/>
                <w:webHidden/>
              </w:rPr>
              <w:fldChar w:fldCharType="end"/>
            </w:r>
          </w:hyperlink>
        </w:p>
        <w:p w14:paraId="6FCA8AA8" w14:textId="6B9C5F59"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4" w:history="1">
            <w:r w:rsidRPr="00D7302F">
              <w:rPr>
                <w:rStyle w:val="Hyperkobling"/>
                <w:rFonts w:cstheme="minorHAnsi"/>
                <w:noProof/>
              </w:rPr>
              <w:t>2.2.1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Utstyr og programvare</w:t>
            </w:r>
            <w:r>
              <w:rPr>
                <w:noProof/>
                <w:webHidden/>
              </w:rPr>
              <w:tab/>
            </w:r>
            <w:r>
              <w:rPr>
                <w:noProof/>
                <w:webHidden/>
              </w:rPr>
              <w:fldChar w:fldCharType="begin"/>
            </w:r>
            <w:r>
              <w:rPr>
                <w:noProof/>
                <w:webHidden/>
              </w:rPr>
              <w:instrText xml:space="preserve"> PAGEREF _Toc226464354 \h </w:instrText>
            </w:r>
            <w:r>
              <w:rPr>
                <w:noProof/>
                <w:webHidden/>
              </w:rPr>
            </w:r>
            <w:r>
              <w:rPr>
                <w:noProof/>
                <w:webHidden/>
              </w:rPr>
              <w:fldChar w:fldCharType="separate"/>
            </w:r>
            <w:r>
              <w:rPr>
                <w:noProof/>
                <w:webHidden/>
              </w:rPr>
              <w:t>7</w:t>
            </w:r>
            <w:r>
              <w:rPr>
                <w:noProof/>
                <w:webHidden/>
              </w:rPr>
              <w:fldChar w:fldCharType="end"/>
            </w:r>
          </w:hyperlink>
        </w:p>
        <w:p w14:paraId="48365035" w14:textId="2ABCC3EA"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5" w:history="1">
            <w:r w:rsidRPr="00D7302F">
              <w:rPr>
                <w:rStyle w:val="Hyperkobling"/>
                <w:rFonts w:cstheme="minorHAnsi"/>
                <w:noProof/>
              </w:rPr>
              <w:t>2.2.2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Tilpasninger og installasjon mv.</w:t>
            </w:r>
            <w:r>
              <w:rPr>
                <w:noProof/>
                <w:webHidden/>
              </w:rPr>
              <w:tab/>
            </w:r>
            <w:r>
              <w:rPr>
                <w:noProof/>
                <w:webHidden/>
              </w:rPr>
              <w:fldChar w:fldCharType="begin"/>
            </w:r>
            <w:r>
              <w:rPr>
                <w:noProof/>
                <w:webHidden/>
              </w:rPr>
              <w:instrText xml:space="preserve"> PAGEREF _Toc226464355 \h </w:instrText>
            </w:r>
            <w:r>
              <w:rPr>
                <w:noProof/>
                <w:webHidden/>
              </w:rPr>
            </w:r>
            <w:r>
              <w:rPr>
                <w:noProof/>
                <w:webHidden/>
              </w:rPr>
              <w:fldChar w:fldCharType="separate"/>
            </w:r>
            <w:r>
              <w:rPr>
                <w:noProof/>
                <w:webHidden/>
              </w:rPr>
              <w:t>8</w:t>
            </w:r>
            <w:r>
              <w:rPr>
                <w:noProof/>
                <w:webHidden/>
              </w:rPr>
              <w:fldChar w:fldCharType="end"/>
            </w:r>
          </w:hyperlink>
        </w:p>
        <w:p w14:paraId="66AFE0C9" w14:textId="7AC349F2"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6" w:history="1">
            <w:r w:rsidRPr="00D7302F">
              <w:rPr>
                <w:rStyle w:val="Hyperkobling"/>
                <w:rFonts w:cstheme="minorHAnsi"/>
                <w:noProof/>
                <w:lang w:val="nn-NO"/>
              </w:rPr>
              <w:t>2.2.3</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lang w:val="nn-NO"/>
              </w:rPr>
              <w:t>Forholdet til standardvilkår (lisens- og avtalevilkår)</w:t>
            </w:r>
            <w:r>
              <w:rPr>
                <w:noProof/>
                <w:webHidden/>
              </w:rPr>
              <w:tab/>
            </w:r>
            <w:r>
              <w:rPr>
                <w:noProof/>
                <w:webHidden/>
              </w:rPr>
              <w:fldChar w:fldCharType="begin"/>
            </w:r>
            <w:r>
              <w:rPr>
                <w:noProof/>
                <w:webHidden/>
              </w:rPr>
              <w:instrText xml:space="preserve"> PAGEREF _Toc226464356 \h </w:instrText>
            </w:r>
            <w:r>
              <w:rPr>
                <w:noProof/>
                <w:webHidden/>
              </w:rPr>
            </w:r>
            <w:r>
              <w:rPr>
                <w:noProof/>
                <w:webHidden/>
              </w:rPr>
              <w:fldChar w:fldCharType="separate"/>
            </w:r>
            <w:r>
              <w:rPr>
                <w:noProof/>
                <w:webHidden/>
              </w:rPr>
              <w:t>8</w:t>
            </w:r>
            <w:r>
              <w:rPr>
                <w:noProof/>
                <w:webHidden/>
              </w:rPr>
              <w:fldChar w:fldCharType="end"/>
            </w:r>
          </w:hyperlink>
        </w:p>
        <w:p w14:paraId="044F6F91" w14:textId="5481A779"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7" w:history="1">
            <w:r w:rsidRPr="00D7302F">
              <w:rPr>
                <w:rStyle w:val="Hyperkobling"/>
                <w:rFonts w:cstheme="minorHAnsi"/>
                <w:noProof/>
              </w:rPr>
              <w:t>2.2.4</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Dokumentasjon og opplæring</w:t>
            </w:r>
            <w:r>
              <w:rPr>
                <w:noProof/>
                <w:webHidden/>
              </w:rPr>
              <w:tab/>
            </w:r>
            <w:r>
              <w:rPr>
                <w:noProof/>
                <w:webHidden/>
              </w:rPr>
              <w:fldChar w:fldCharType="begin"/>
            </w:r>
            <w:r>
              <w:rPr>
                <w:noProof/>
                <w:webHidden/>
              </w:rPr>
              <w:instrText xml:space="preserve"> PAGEREF _Toc226464357 \h </w:instrText>
            </w:r>
            <w:r>
              <w:rPr>
                <w:noProof/>
                <w:webHidden/>
              </w:rPr>
            </w:r>
            <w:r>
              <w:rPr>
                <w:noProof/>
                <w:webHidden/>
              </w:rPr>
              <w:fldChar w:fldCharType="separate"/>
            </w:r>
            <w:r>
              <w:rPr>
                <w:noProof/>
                <w:webHidden/>
              </w:rPr>
              <w:t>9</w:t>
            </w:r>
            <w:r>
              <w:rPr>
                <w:noProof/>
                <w:webHidden/>
              </w:rPr>
              <w:fldChar w:fldCharType="end"/>
            </w:r>
          </w:hyperlink>
        </w:p>
        <w:p w14:paraId="7677BA68" w14:textId="3B60BF4A"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8" w:history="1">
            <w:r w:rsidRPr="00D7302F">
              <w:rPr>
                <w:rStyle w:val="Hyperkobling"/>
                <w:rFonts w:cstheme="minorHAnsi"/>
                <w:noProof/>
              </w:rPr>
              <w:t>2.2.5</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Tid og sted for Leveransen</w:t>
            </w:r>
            <w:r>
              <w:rPr>
                <w:noProof/>
                <w:webHidden/>
              </w:rPr>
              <w:tab/>
            </w:r>
            <w:r>
              <w:rPr>
                <w:noProof/>
                <w:webHidden/>
              </w:rPr>
              <w:fldChar w:fldCharType="begin"/>
            </w:r>
            <w:r>
              <w:rPr>
                <w:noProof/>
                <w:webHidden/>
              </w:rPr>
              <w:instrText xml:space="preserve"> PAGEREF _Toc226464358 \h </w:instrText>
            </w:r>
            <w:r>
              <w:rPr>
                <w:noProof/>
                <w:webHidden/>
              </w:rPr>
            </w:r>
            <w:r>
              <w:rPr>
                <w:noProof/>
                <w:webHidden/>
              </w:rPr>
              <w:fldChar w:fldCharType="separate"/>
            </w:r>
            <w:r>
              <w:rPr>
                <w:noProof/>
                <w:webHidden/>
              </w:rPr>
              <w:t>10</w:t>
            </w:r>
            <w:r>
              <w:rPr>
                <w:noProof/>
                <w:webHidden/>
              </w:rPr>
              <w:fldChar w:fldCharType="end"/>
            </w:r>
          </w:hyperlink>
        </w:p>
        <w:p w14:paraId="6A37127A" w14:textId="0B4EAA95"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59" w:history="1">
            <w:r w:rsidRPr="00D7302F">
              <w:rPr>
                <w:rStyle w:val="Hyperkobling"/>
                <w:rFonts w:cstheme="minorHAnsi"/>
                <w:noProof/>
              </w:rPr>
              <w:t>2.2.6</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Undersøkelsesplikt/Godkjenningsprøve</w:t>
            </w:r>
            <w:r>
              <w:rPr>
                <w:noProof/>
                <w:webHidden/>
              </w:rPr>
              <w:tab/>
            </w:r>
            <w:r>
              <w:rPr>
                <w:noProof/>
                <w:webHidden/>
              </w:rPr>
              <w:fldChar w:fldCharType="begin"/>
            </w:r>
            <w:r>
              <w:rPr>
                <w:noProof/>
                <w:webHidden/>
              </w:rPr>
              <w:instrText xml:space="preserve"> PAGEREF _Toc226464359 \h </w:instrText>
            </w:r>
            <w:r>
              <w:rPr>
                <w:noProof/>
                <w:webHidden/>
              </w:rPr>
            </w:r>
            <w:r>
              <w:rPr>
                <w:noProof/>
                <w:webHidden/>
              </w:rPr>
              <w:fldChar w:fldCharType="separate"/>
            </w:r>
            <w:r>
              <w:rPr>
                <w:noProof/>
                <w:webHidden/>
              </w:rPr>
              <w:t>10</w:t>
            </w:r>
            <w:r>
              <w:rPr>
                <w:noProof/>
                <w:webHidden/>
              </w:rPr>
              <w:fldChar w:fldCharType="end"/>
            </w:r>
          </w:hyperlink>
        </w:p>
        <w:p w14:paraId="5DCCC555" w14:textId="77158F7B"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60" w:history="1">
            <w:r w:rsidRPr="00D7302F">
              <w:rPr>
                <w:rStyle w:val="Hyperkobling"/>
                <w:rFonts w:cstheme="minorHAnsi"/>
                <w:noProof/>
              </w:rPr>
              <w:t>2.2.7</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Garantiperiode og garantiytelser</w:t>
            </w:r>
            <w:r>
              <w:rPr>
                <w:noProof/>
                <w:webHidden/>
              </w:rPr>
              <w:tab/>
            </w:r>
            <w:r>
              <w:rPr>
                <w:noProof/>
                <w:webHidden/>
              </w:rPr>
              <w:fldChar w:fldCharType="begin"/>
            </w:r>
            <w:r>
              <w:rPr>
                <w:noProof/>
                <w:webHidden/>
              </w:rPr>
              <w:instrText xml:space="preserve"> PAGEREF _Toc226464360 \h </w:instrText>
            </w:r>
            <w:r>
              <w:rPr>
                <w:noProof/>
                <w:webHidden/>
              </w:rPr>
            </w:r>
            <w:r>
              <w:rPr>
                <w:noProof/>
                <w:webHidden/>
              </w:rPr>
              <w:fldChar w:fldCharType="separate"/>
            </w:r>
            <w:r>
              <w:rPr>
                <w:noProof/>
                <w:webHidden/>
              </w:rPr>
              <w:t>11</w:t>
            </w:r>
            <w:r>
              <w:rPr>
                <w:noProof/>
                <w:webHidden/>
              </w:rPr>
              <w:fldChar w:fldCharType="end"/>
            </w:r>
          </w:hyperlink>
        </w:p>
        <w:p w14:paraId="13BB471E" w14:textId="3C626825"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61" w:history="1">
            <w:r w:rsidRPr="00D7302F">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Endringer etter avtaleinngåelse</w:t>
            </w:r>
            <w:r>
              <w:rPr>
                <w:noProof/>
                <w:webHidden/>
              </w:rPr>
              <w:tab/>
            </w:r>
            <w:r>
              <w:rPr>
                <w:noProof/>
                <w:webHidden/>
              </w:rPr>
              <w:fldChar w:fldCharType="begin"/>
            </w:r>
            <w:r>
              <w:rPr>
                <w:noProof/>
                <w:webHidden/>
              </w:rPr>
              <w:instrText xml:space="preserve"> PAGEREF _Toc226464361 \h </w:instrText>
            </w:r>
            <w:r>
              <w:rPr>
                <w:noProof/>
                <w:webHidden/>
              </w:rPr>
            </w:r>
            <w:r>
              <w:rPr>
                <w:noProof/>
                <w:webHidden/>
              </w:rPr>
              <w:fldChar w:fldCharType="separate"/>
            </w:r>
            <w:r>
              <w:rPr>
                <w:noProof/>
                <w:webHidden/>
              </w:rPr>
              <w:t>12</w:t>
            </w:r>
            <w:r>
              <w:rPr>
                <w:noProof/>
                <w:webHidden/>
              </w:rPr>
              <w:fldChar w:fldCharType="end"/>
            </w:r>
          </w:hyperlink>
        </w:p>
        <w:p w14:paraId="12A3F955" w14:textId="52FE1E45"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62" w:history="1">
            <w:r w:rsidRPr="00D7302F">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Tid og sted for leveransen</w:t>
            </w:r>
            <w:r>
              <w:rPr>
                <w:noProof/>
                <w:webHidden/>
              </w:rPr>
              <w:tab/>
            </w:r>
            <w:r>
              <w:rPr>
                <w:noProof/>
                <w:webHidden/>
              </w:rPr>
              <w:fldChar w:fldCharType="begin"/>
            </w:r>
            <w:r>
              <w:rPr>
                <w:noProof/>
                <w:webHidden/>
              </w:rPr>
              <w:instrText xml:space="preserve"> PAGEREF _Toc226464362 \h </w:instrText>
            </w:r>
            <w:r>
              <w:rPr>
                <w:noProof/>
                <w:webHidden/>
              </w:rPr>
            </w:r>
            <w:r>
              <w:rPr>
                <w:noProof/>
                <w:webHidden/>
              </w:rPr>
              <w:fldChar w:fldCharType="separate"/>
            </w:r>
            <w:r>
              <w:rPr>
                <w:noProof/>
                <w:webHidden/>
              </w:rPr>
              <w:t>12</w:t>
            </w:r>
            <w:r>
              <w:rPr>
                <w:noProof/>
                <w:webHidden/>
              </w:rPr>
              <w:fldChar w:fldCharType="end"/>
            </w:r>
          </w:hyperlink>
        </w:p>
        <w:p w14:paraId="37A0E488" w14:textId="0A6D7F35"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63" w:history="1">
            <w:r w:rsidRPr="00D7302F">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Partenes plikter</w:t>
            </w:r>
            <w:r>
              <w:rPr>
                <w:noProof/>
                <w:webHidden/>
              </w:rPr>
              <w:tab/>
            </w:r>
            <w:r>
              <w:rPr>
                <w:noProof/>
                <w:webHidden/>
              </w:rPr>
              <w:fldChar w:fldCharType="begin"/>
            </w:r>
            <w:r>
              <w:rPr>
                <w:noProof/>
                <w:webHidden/>
              </w:rPr>
              <w:instrText xml:space="preserve"> PAGEREF _Toc226464363 \h </w:instrText>
            </w:r>
            <w:r>
              <w:rPr>
                <w:noProof/>
                <w:webHidden/>
              </w:rPr>
            </w:r>
            <w:r>
              <w:rPr>
                <w:noProof/>
                <w:webHidden/>
              </w:rPr>
              <w:fldChar w:fldCharType="separate"/>
            </w:r>
            <w:r>
              <w:rPr>
                <w:noProof/>
                <w:webHidden/>
              </w:rPr>
              <w:t>12</w:t>
            </w:r>
            <w:r>
              <w:rPr>
                <w:noProof/>
                <w:webHidden/>
              </w:rPr>
              <w:fldChar w:fldCharType="end"/>
            </w:r>
          </w:hyperlink>
        </w:p>
        <w:p w14:paraId="326C0727" w14:textId="4BAA8C5C"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64" w:history="1">
            <w:r w:rsidRPr="00D7302F">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Overordnet ansvar</w:t>
            </w:r>
            <w:r>
              <w:rPr>
                <w:noProof/>
                <w:webHidden/>
              </w:rPr>
              <w:tab/>
            </w:r>
            <w:r>
              <w:rPr>
                <w:noProof/>
                <w:webHidden/>
              </w:rPr>
              <w:fldChar w:fldCharType="begin"/>
            </w:r>
            <w:r>
              <w:rPr>
                <w:noProof/>
                <w:webHidden/>
              </w:rPr>
              <w:instrText xml:space="preserve"> PAGEREF _Toc226464364 \h </w:instrText>
            </w:r>
            <w:r>
              <w:rPr>
                <w:noProof/>
                <w:webHidden/>
              </w:rPr>
            </w:r>
            <w:r>
              <w:rPr>
                <w:noProof/>
                <w:webHidden/>
              </w:rPr>
              <w:fldChar w:fldCharType="separate"/>
            </w:r>
            <w:r>
              <w:rPr>
                <w:noProof/>
                <w:webHidden/>
              </w:rPr>
              <w:t>12</w:t>
            </w:r>
            <w:r>
              <w:rPr>
                <w:noProof/>
                <w:webHidden/>
              </w:rPr>
              <w:fldChar w:fldCharType="end"/>
            </w:r>
          </w:hyperlink>
        </w:p>
        <w:p w14:paraId="755B4386" w14:textId="312B1D21"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65" w:history="1">
            <w:r w:rsidRPr="00D7302F">
              <w:rPr>
                <w:rStyle w:val="Hyperkobling"/>
                <w:rFonts w:cstheme="minorHAnsi"/>
                <w:noProof/>
              </w:rPr>
              <w:t>5.1.1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Leverandørens ansvar og kompetanse</w:t>
            </w:r>
            <w:r>
              <w:rPr>
                <w:noProof/>
                <w:webHidden/>
              </w:rPr>
              <w:tab/>
            </w:r>
            <w:r>
              <w:rPr>
                <w:noProof/>
                <w:webHidden/>
              </w:rPr>
              <w:fldChar w:fldCharType="begin"/>
            </w:r>
            <w:r>
              <w:rPr>
                <w:noProof/>
                <w:webHidden/>
              </w:rPr>
              <w:instrText xml:space="preserve"> PAGEREF _Toc226464365 \h </w:instrText>
            </w:r>
            <w:r>
              <w:rPr>
                <w:noProof/>
                <w:webHidden/>
              </w:rPr>
            </w:r>
            <w:r>
              <w:rPr>
                <w:noProof/>
                <w:webHidden/>
              </w:rPr>
              <w:fldChar w:fldCharType="separate"/>
            </w:r>
            <w:r>
              <w:rPr>
                <w:noProof/>
                <w:webHidden/>
              </w:rPr>
              <w:t>12</w:t>
            </w:r>
            <w:r>
              <w:rPr>
                <w:noProof/>
                <w:webHidden/>
              </w:rPr>
              <w:fldChar w:fldCharType="end"/>
            </w:r>
          </w:hyperlink>
        </w:p>
        <w:p w14:paraId="493A5C26" w14:textId="26222509"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66" w:history="1">
            <w:r w:rsidRPr="00D7302F">
              <w:rPr>
                <w:rStyle w:val="Hyperkobling"/>
                <w:rFonts w:cstheme="minorHAnsi"/>
                <w:noProof/>
              </w:rPr>
              <w:t>5.1.2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ansvar for tilrettelegging og medvirkning</w:t>
            </w:r>
            <w:r>
              <w:rPr>
                <w:noProof/>
                <w:webHidden/>
              </w:rPr>
              <w:tab/>
            </w:r>
            <w:r>
              <w:rPr>
                <w:noProof/>
                <w:webHidden/>
              </w:rPr>
              <w:fldChar w:fldCharType="begin"/>
            </w:r>
            <w:r>
              <w:rPr>
                <w:noProof/>
                <w:webHidden/>
              </w:rPr>
              <w:instrText xml:space="preserve"> PAGEREF _Toc226464366 \h </w:instrText>
            </w:r>
            <w:r>
              <w:rPr>
                <w:noProof/>
                <w:webHidden/>
              </w:rPr>
            </w:r>
            <w:r>
              <w:rPr>
                <w:noProof/>
                <w:webHidden/>
              </w:rPr>
              <w:fldChar w:fldCharType="separate"/>
            </w:r>
            <w:r>
              <w:rPr>
                <w:noProof/>
                <w:webHidden/>
              </w:rPr>
              <w:t>13</w:t>
            </w:r>
            <w:r>
              <w:rPr>
                <w:noProof/>
                <w:webHidden/>
              </w:rPr>
              <w:fldChar w:fldCharType="end"/>
            </w:r>
          </w:hyperlink>
        </w:p>
        <w:p w14:paraId="5EEDEA01" w14:textId="49847385"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67" w:history="1">
            <w:r w:rsidRPr="00D7302F">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Bruk av underleverandører og tredjeparter</w:t>
            </w:r>
            <w:r>
              <w:rPr>
                <w:noProof/>
                <w:webHidden/>
              </w:rPr>
              <w:tab/>
            </w:r>
            <w:r>
              <w:rPr>
                <w:noProof/>
                <w:webHidden/>
              </w:rPr>
              <w:fldChar w:fldCharType="begin"/>
            </w:r>
            <w:r>
              <w:rPr>
                <w:noProof/>
                <w:webHidden/>
              </w:rPr>
              <w:instrText xml:space="preserve"> PAGEREF _Toc226464367 \h </w:instrText>
            </w:r>
            <w:r>
              <w:rPr>
                <w:noProof/>
                <w:webHidden/>
              </w:rPr>
            </w:r>
            <w:r>
              <w:rPr>
                <w:noProof/>
                <w:webHidden/>
              </w:rPr>
              <w:fldChar w:fldCharType="separate"/>
            </w:r>
            <w:r>
              <w:rPr>
                <w:noProof/>
                <w:webHidden/>
              </w:rPr>
              <w:t>13</w:t>
            </w:r>
            <w:r>
              <w:rPr>
                <w:noProof/>
                <w:webHidden/>
              </w:rPr>
              <w:fldChar w:fldCharType="end"/>
            </w:r>
          </w:hyperlink>
        </w:p>
        <w:p w14:paraId="68371E26" w14:textId="226E44C2"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68" w:history="1">
            <w:r w:rsidRPr="00D7302F">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Taushetsplikt</w:t>
            </w:r>
            <w:r>
              <w:rPr>
                <w:noProof/>
                <w:webHidden/>
              </w:rPr>
              <w:tab/>
            </w:r>
            <w:r>
              <w:rPr>
                <w:noProof/>
                <w:webHidden/>
              </w:rPr>
              <w:fldChar w:fldCharType="begin"/>
            </w:r>
            <w:r>
              <w:rPr>
                <w:noProof/>
                <w:webHidden/>
              </w:rPr>
              <w:instrText xml:space="preserve"> PAGEREF _Toc226464368 \h </w:instrText>
            </w:r>
            <w:r>
              <w:rPr>
                <w:noProof/>
                <w:webHidden/>
              </w:rPr>
            </w:r>
            <w:r>
              <w:rPr>
                <w:noProof/>
                <w:webHidden/>
              </w:rPr>
              <w:fldChar w:fldCharType="separate"/>
            </w:r>
            <w:r>
              <w:rPr>
                <w:noProof/>
                <w:webHidden/>
              </w:rPr>
              <w:t>13</w:t>
            </w:r>
            <w:r>
              <w:rPr>
                <w:noProof/>
                <w:webHidden/>
              </w:rPr>
              <w:fldChar w:fldCharType="end"/>
            </w:r>
          </w:hyperlink>
        </w:p>
        <w:p w14:paraId="258C8653" w14:textId="5B0144B0"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69" w:history="1">
            <w:r w:rsidRPr="00D7302F">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_Toc226464369 \h </w:instrText>
            </w:r>
            <w:r>
              <w:rPr>
                <w:noProof/>
                <w:webHidden/>
              </w:rPr>
            </w:r>
            <w:r>
              <w:rPr>
                <w:noProof/>
                <w:webHidden/>
              </w:rPr>
              <w:fldChar w:fldCharType="separate"/>
            </w:r>
            <w:r>
              <w:rPr>
                <w:noProof/>
                <w:webHidden/>
              </w:rPr>
              <w:t>14</w:t>
            </w:r>
            <w:r>
              <w:rPr>
                <w:noProof/>
                <w:webHidden/>
              </w:rPr>
              <w:fldChar w:fldCharType="end"/>
            </w:r>
          </w:hyperlink>
        </w:p>
        <w:p w14:paraId="1B09F4EC" w14:textId="6D151A4E"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70" w:history="1">
            <w:r w:rsidRPr="00D7302F">
              <w:rPr>
                <w:rStyle w:val="Hyperkobling"/>
                <w:rFonts w:cstheme="minorHAnsi"/>
                <w:noProof/>
              </w:rPr>
              <w:t>5.4.1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Generelt</w:t>
            </w:r>
            <w:r>
              <w:rPr>
                <w:noProof/>
                <w:webHidden/>
              </w:rPr>
              <w:tab/>
            </w:r>
            <w:r>
              <w:rPr>
                <w:noProof/>
                <w:webHidden/>
              </w:rPr>
              <w:fldChar w:fldCharType="begin"/>
            </w:r>
            <w:r>
              <w:rPr>
                <w:noProof/>
                <w:webHidden/>
              </w:rPr>
              <w:instrText xml:space="preserve"> PAGEREF _Toc226464370 \h </w:instrText>
            </w:r>
            <w:r>
              <w:rPr>
                <w:noProof/>
                <w:webHidden/>
              </w:rPr>
            </w:r>
            <w:r>
              <w:rPr>
                <w:noProof/>
                <w:webHidden/>
              </w:rPr>
              <w:fldChar w:fldCharType="separate"/>
            </w:r>
            <w:r>
              <w:rPr>
                <w:noProof/>
                <w:webHidden/>
              </w:rPr>
              <w:t>14</w:t>
            </w:r>
            <w:r>
              <w:rPr>
                <w:noProof/>
                <w:webHidden/>
              </w:rPr>
              <w:fldChar w:fldCharType="end"/>
            </w:r>
          </w:hyperlink>
        </w:p>
        <w:p w14:paraId="6805C23F" w14:textId="38624EE7"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71" w:history="1">
            <w:r w:rsidRPr="00D7302F">
              <w:rPr>
                <w:rStyle w:val="Hyperkobling"/>
                <w:rFonts w:cstheme="minorHAnsi"/>
                <w:noProof/>
              </w:rPr>
              <w:t>5.4.2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Dokumentasjon</w:t>
            </w:r>
            <w:r>
              <w:rPr>
                <w:noProof/>
                <w:webHidden/>
              </w:rPr>
              <w:tab/>
            </w:r>
            <w:r>
              <w:rPr>
                <w:noProof/>
                <w:webHidden/>
              </w:rPr>
              <w:fldChar w:fldCharType="begin"/>
            </w:r>
            <w:r>
              <w:rPr>
                <w:noProof/>
                <w:webHidden/>
              </w:rPr>
              <w:instrText xml:space="preserve"> PAGEREF _Toc226464371 \h </w:instrText>
            </w:r>
            <w:r>
              <w:rPr>
                <w:noProof/>
                <w:webHidden/>
              </w:rPr>
            </w:r>
            <w:r>
              <w:rPr>
                <w:noProof/>
                <w:webHidden/>
              </w:rPr>
              <w:fldChar w:fldCharType="separate"/>
            </w:r>
            <w:r>
              <w:rPr>
                <w:noProof/>
                <w:webHidden/>
              </w:rPr>
              <w:t>14</w:t>
            </w:r>
            <w:r>
              <w:rPr>
                <w:noProof/>
                <w:webHidden/>
              </w:rPr>
              <w:fldChar w:fldCharType="end"/>
            </w:r>
          </w:hyperlink>
        </w:p>
        <w:p w14:paraId="3FF9D3C9" w14:textId="1310AF0E"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72" w:history="1">
            <w:r w:rsidRPr="00D7302F">
              <w:rPr>
                <w:rStyle w:val="Hyperkobling"/>
                <w:rFonts w:cstheme="minorHAnsi"/>
                <w:noProof/>
              </w:rPr>
              <w:t>5.4.3</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Manglende oppfyllelse</w:t>
            </w:r>
            <w:r>
              <w:rPr>
                <w:noProof/>
                <w:webHidden/>
              </w:rPr>
              <w:tab/>
            </w:r>
            <w:r>
              <w:rPr>
                <w:noProof/>
                <w:webHidden/>
              </w:rPr>
              <w:fldChar w:fldCharType="begin"/>
            </w:r>
            <w:r>
              <w:rPr>
                <w:noProof/>
                <w:webHidden/>
              </w:rPr>
              <w:instrText xml:space="preserve"> PAGEREF _Toc226464372 \h </w:instrText>
            </w:r>
            <w:r>
              <w:rPr>
                <w:noProof/>
                <w:webHidden/>
              </w:rPr>
            </w:r>
            <w:r>
              <w:rPr>
                <w:noProof/>
                <w:webHidden/>
              </w:rPr>
              <w:fldChar w:fldCharType="separate"/>
            </w:r>
            <w:r>
              <w:rPr>
                <w:noProof/>
                <w:webHidden/>
              </w:rPr>
              <w:t>14</w:t>
            </w:r>
            <w:r>
              <w:rPr>
                <w:noProof/>
                <w:webHidden/>
              </w:rPr>
              <w:fldChar w:fldCharType="end"/>
            </w:r>
          </w:hyperlink>
        </w:p>
        <w:p w14:paraId="6E3EAB3F" w14:textId="7DB1F67D"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73" w:history="1">
            <w:r w:rsidRPr="00D7302F">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Vederlag og betalingsbetingelser</w:t>
            </w:r>
            <w:r>
              <w:rPr>
                <w:noProof/>
                <w:webHidden/>
              </w:rPr>
              <w:tab/>
            </w:r>
            <w:r>
              <w:rPr>
                <w:noProof/>
                <w:webHidden/>
              </w:rPr>
              <w:fldChar w:fldCharType="begin"/>
            </w:r>
            <w:r>
              <w:rPr>
                <w:noProof/>
                <w:webHidden/>
              </w:rPr>
              <w:instrText xml:space="preserve"> PAGEREF _Toc226464373 \h </w:instrText>
            </w:r>
            <w:r>
              <w:rPr>
                <w:noProof/>
                <w:webHidden/>
              </w:rPr>
            </w:r>
            <w:r>
              <w:rPr>
                <w:noProof/>
                <w:webHidden/>
              </w:rPr>
              <w:fldChar w:fldCharType="separate"/>
            </w:r>
            <w:r>
              <w:rPr>
                <w:noProof/>
                <w:webHidden/>
              </w:rPr>
              <w:t>15</w:t>
            </w:r>
            <w:r>
              <w:rPr>
                <w:noProof/>
                <w:webHidden/>
              </w:rPr>
              <w:fldChar w:fldCharType="end"/>
            </w:r>
          </w:hyperlink>
        </w:p>
        <w:p w14:paraId="753C78EF" w14:textId="46A07D7C"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74" w:history="1">
            <w:r w:rsidRPr="00D7302F">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Vederlag</w:t>
            </w:r>
            <w:r>
              <w:rPr>
                <w:noProof/>
                <w:webHidden/>
              </w:rPr>
              <w:tab/>
            </w:r>
            <w:r>
              <w:rPr>
                <w:noProof/>
                <w:webHidden/>
              </w:rPr>
              <w:fldChar w:fldCharType="begin"/>
            </w:r>
            <w:r>
              <w:rPr>
                <w:noProof/>
                <w:webHidden/>
              </w:rPr>
              <w:instrText xml:space="preserve"> PAGEREF _Toc226464374 \h </w:instrText>
            </w:r>
            <w:r>
              <w:rPr>
                <w:noProof/>
                <w:webHidden/>
              </w:rPr>
            </w:r>
            <w:r>
              <w:rPr>
                <w:noProof/>
                <w:webHidden/>
              </w:rPr>
              <w:fldChar w:fldCharType="separate"/>
            </w:r>
            <w:r>
              <w:rPr>
                <w:noProof/>
                <w:webHidden/>
              </w:rPr>
              <w:t>15</w:t>
            </w:r>
            <w:r>
              <w:rPr>
                <w:noProof/>
                <w:webHidden/>
              </w:rPr>
              <w:fldChar w:fldCharType="end"/>
            </w:r>
          </w:hyperlink>
        </w:p>
        <w:p w14:paraId="2BF85C24" w14:textId="55D0F343"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75" w:history="1">
            <w:r w:rsidRPr="00D7302F">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Fakturering</w:t>
            </w:r>
            <w:r>
              <w:rPr>
                <w:noProof/>
                <w:webHidden/>
              </w:rPr>
              <w:tab/>
            </w:r>
            <w:r>
              <w:rPr>
                <w:noProof/>
                <w:webHidden/>
              </w:rPr>
              <w:fldChar w:fldCharType="begin"/>
            </w:r>
            <w:r>
              <w:rPr>
                <w:noProof/>
                <w:webHidden/>
              </w:rPr>
              <w:instrText xml:space="preserve"> PAGEREF _Toc226464375 \h </w:instrText>
            </w:r>
            <w:r>
              <w:rPr>
                <w:noProof/>
                <w:webHidden/>
              </w:rPr>
            </w:r>
            <w:r>
              <w:rPr>
                <w:noProof/>
                <w:webHidden/>
              </w:rPr>
              <w:fldChar w:fldCharType="separate"/>
            </w:r>
            <w:r>
              <w:rPr>
                <w:noProof/>
                <w:webHidden/>
              </w:rPr>
              <w:t>15</w:t>
            </w:r>
            <w:r>
              <w:rPr>
                <w:noProof/>
                <w:webHidden/>
              </w:rPr>
              <w:fldChar w:fldCharType="end"/>
            </w:r>
          </w:hyperlink>
        </w:p>
        <w:p w14:paraId="71F39988" w14:textId="4AB229DF"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76" w:history="1">
            <w:r w:rsidRPr="00D7302F">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Forsinkelsesrente</w:t>
            </w:r>
            <w:r>
              <w:rPr>
                <w:noProof/>
                <w:webHidden/>
              </w:rPr>
              <w:tab/>
            </w:r>
            <w:r>
              <w:rPr>
                <w:noProof/>
                <w:webHidden/>
              </w:rPr>
              <w:fldChar w:fldCharType="begin"/>
            </w:r>
            <w:r>
              <w:rPr>
                <w:noProof/>
                <w:webHidden/>
              </w:rPr>
              <w:instrText xml:space="preserve"> PAGEREF _Toc226464376 \h </w:instrText>
            </w:r>
            <w:r>
              <w:rPr>
                <w:noProof/>
                <w:webHidden/>
              </w:rPr>
            </w:r>
            <w:r>
              <w:rPr>
                <w:noProof/>
                <w:webHidden/>
              </w:rPr>
              <w:fldChar w:fldCharType="separate"/>
            </w:r>
            <w:r>
              <w:rPr>
                <w:noProof/>
                <w:webHidden/>
              </w:rPr>
              <w:t>16</w:t>
            </w:r>
            <w:r>
              <w:rPr>
                <w:noProof/>
                <w:webHidden/>
              </w:rPr>
              <w:fldChar w:fldCharType="end"/>
            </w:r>
          </w:hyperlink>
        </w:p>
        <w:p w14:paraId="2955E90C" w14:textId="20B0E58C"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77" w:history="1">
            <w:r w:rsidRPr="00D7302F">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Betalingsmislighold</w:t>
            </w:r>
            <w:r>
              <w:rPr>
                <w:noProof/>
                <w:webHidden/>
              </w:rPr>
              <w:tab/>
            </w:r>
            <w:r>
              <w:rPr>
                <w:noProof/>
                <w:webHidden/>
              </w:rPr>
              <w:fldChar w:fldCharType="begin"/>
            </w:r>
            <w:r>
              <w:rPr>
                <w:noProof/>
                <w:webHidden/>
              </w:rPr>
              <w:instrText xml:space="preserve"> PAGEREF _Toc226464377 \h </w:instrText>
            </w:r>
            <w:r>
              <w:rPr>
                <w:noProof/>
                <w:webHidden/>
              </w:rPr>
            </w:r>
            <w:r>
              <w:rPr>
                <w:noProof/>
                <w:webHidden/>
              </w:rPr>
              <w:fldChar w:fldCharType="separate"/>
            </w:r>
            <w:r>
              <w:rPr>
                <w:noProof/>
                <w:webHidden/>
              </w:rPr>
              <w:t>16</w:t>
            </w:r>
            <w:r>
              <w:rPr>
                <w:noProof/>
                <w:webHidden/>
              </w:rPr>
              <w:fldChar w:fldCharType="end"/>
            </w:r>
          </w:hyperlink>
        </w:p>
        <w:p w14:paraId="5FDA47E6" w14:textId="17C7F944"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78" w:history="1">
            <w:r w:rsidRPr="00D7302F">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Prisendring</w:t>
            </w:r>
            <w:r>
              <w:rPr>
                <w:noProof/>
                <w:webHidden/>
              </w:rPr>
              <w:tab/>
            </w:r>
            <w:r>
              <w:rPr>
                <w:noProof/>
                <w:webHidden/>
              </w:rPr>
              <w:fldChar w:fldCharType="begin"/>
            </w:r>
            <w:r>
              <w:rPr>
                <w:noProof/>
                <w:webHidden/>
              </w:rPr>
              <w:instrText xml:space="preserve"> PAGEREF _Toc226464378 \h </w:instrText>
            </w:r>
            <w:r>
              <w:rPr>
                <w:noProof/>
                <w:webHidden/>
              </w:rPr>
            </w:r>
            <w:r>
              <w:rPr>
                <w:noProof/>
                <w:webHidden/>
              </w:rPr>
              <w:fldChar w:fldCharType="separate"/>
            </w:r>
            <w:r>
              <w:rPr>
                <w:noProof/>
                <w:webHidden/>
              </w:rPr>
              <w:t>16</w:t>
            </w:r>
            <w:r>
              <w:rPr>
                <w:noProof/>
                <w:webHidden/>
              </w:rPr>
              <w:fldChar w:fldCharType="end"/>
            </w:r>
          </w:hyperlink>
        </w:p>
        <w:p w14:paraId="54053AE3" w14:textId="711F0855"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79" w:history="1">
            <w:r w:rsidRPr="00D7302F">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Eksterne rettslige krav</w:t>
            </w:r>
            <w:r>
              <w:rPr>
                <w:noProof/>
                <w:webHidden/>
              </w:rPr>
              <w:tab/>
            </w:r>
            <w:r>
              <w:rPr>
                <w:noProof/>
                <w:webHidden/>
              </w:rPr>
              <w:fldChar w:fldCharType="begin"/>
            </w:r>
            <w:r>
              <w:rPr>
                <w:noProof/>
                <w:webHidden/>
              </w:rPr>
              <w:instrText xml:space="preserve"> PAGEREF _Toc226464379 \h </w:instrText>
            </w:r>
            <w:r>
              <w:rPr>
                <w:noProof/>
                <w:webHidden/>
              </w:rPr>
            </w:r>
            <w:r>
              <w:rPr>
                <w:noProof/>
                <w:webHidden/>
              </w:rPr>
              <w:fldChar w:fldCharType="separate"/>
            </w:r>
            <w:r>
              <w:rPr>
                <w:noProof/>
                <w:webHidden/>
              </w:rPr>
              <w:t>16</w:t>
            </w:r>
            <w:r>
              <w:rPr>
                <w:noProof/>
                <w:webHidden/>
              </w:rPr>
              <w:fldChar w:fldCharType="end"/>
            </w:r>
          </w:hyperlink>
        </w:p>
        <w:p w14:paraId="67B10BBA" w14:textId="770AB064"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80" w:history="1">
            <w:r w:rsidRPr="00D7302F">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Eiendomsrett- og disposisjonsrett</w:t>
            </w:r>
            <w:r>
              <w:rPr>
                <w:noProof/>
                <w:webHidden/>
              </w:rPr>
              <w:tab/>
            </w:r>
            <w:r>
              <w:rPr>
                <w:noProof/>
                <w:webHidden/>
              </w:rPr>
              <w:fldChar w:fldCharType="begin"/>
            </w:r>
            <w:r>
              <w:rPr>
                <w:noProof/>
                <w:webHidden/>
              </w:rPr>
              <w:instrText xml:space="preserve"> PAGEREF _Toc226464380 \h </w:instrText>
            </w:r>
            <w:r>
              <w:rPr>
                <w:noProof/>
                <w:webHidden/>
              </w:rPr>
            </w:r>
            <w:r>
              <w:rPr>
                <w:noProof/>
                <w:webHidden/>
              </w:rPr>
              <w:fldChar w:fldCharType="separate"/>
            </w:r>
            <w:r>
              <w:rPr>
                <w:noProof/>
                <w:webHidden/>
              </w:rPr>
              <w:t>17</w:t>
            </w:r>
            <w:r>
              <w:rPr>
                <w:noProof/>
                <w:webHidden/>
              </w:rPr>
              <w:fldChar w:fldCharType="end"/>
            </w:r>
          </w:hyperlink>
        </w:p>
        <w:p w14:paraId="0E1BC2AE" w14:textId="460DDA54"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81" w:history="1">
            <w:r w:rsidRPr="00D7302F">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Eiendomsrett til utstyr</w:t>
            </w:r>
            <w:r>
              <w:rPr>
                <w:noProof/>
                <w:webHidden/>
              </w:rPr>
              <w:tab/>
            </w:r>
            <w:r>
              <w:rPr>
                <w:noProof/>
                <w:webHidden/>
              </w:rPr>
              <w:fldChar w:fldCharType="begin"/>
            </w:r>
            <w:r>
              <w:rPr>
                <w:noProof/>
                <w:webHidden/>
              </w:rPr>
              <w:instrText xml:space="preserve"> PAGEREF _Toc226464381 \h </w:instrText>
            </w:r>
            <w:r>
              <w:rPr>
                <w:noProof/>
                <w:webHidden/>
              </w:rPr>
            </w:r>
            <w:r>
              <w:rPr>
                <w:noProof/>
                <w:webHidden/>
              </w:rPr>
              <w:fldChar w:fldCharType="separate"/>
            </w:r>
            <w:r>
              <w:rPr>
                <w:noProof/>
                <w:webHidden/>
              </w:rPr>
              <w:t>17</w:t>
            </w:r>
            <w:r>
              <w:rPr>
                <w:noProof/>
                <w:webHidden/>
              </w:rPr>
              <w:fldChar w:fldCharType="end"/>
            </w:r>
          </w:hyperlink>
        </w:p>
        <w:p w14:paraId="5A083419" w14:textId="1CB8B87D"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82" w:history="1">
            <w:r w:rsidRPr="00D7302F">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Disposisjonsrett til programmer mv.</w:t>
            </w:r>
            <w:r>
              <w:rPr>
                <w:noProof/>
                <w:webHidden/>
              </w:rPr>
              <w:tab/>
            </w:r>
            <w:r>
              <w:rPr>
                <w:noProof/>
                <w:webHidden/>
              </w:rPr>
              <w:fldChar w:fldCharType="begin"/>
            </w:r>
            <w:r>
              <w:rPr>
                <w:noProof/>
                <w:webHidden/>
              </w:rPr>
              <w:instrText xml:space="preserve"> PAGEREF _Toc226464382 \h </w:instrText>
            </w:r>
            <w:r>
              <w:rPr>
                <w:noProof/>
                <w:webHidden/>
              </w:rPr>
            </w:r>
            <w:r>
              <w:rPr>
                <w:noProof/>
                <w:webHidden/>
              </w:rPr>
              <w:fldChar w:fldCharType="separate"/>
            </w:r>
            <w:r>
              <w:rPr>
                <w:noProof/>
                <w:webHidden/>
              </w:rPr>
              <w:t>17</w:t>
            </w:r>
            <w:r>
              <w:rPr>
                <w:noProof/>
                <w:webHidden/>
              </w:rPr>
              <w:fldChar w:fldCharType="end"/>
            </w:r>
          </w:hyperlink>
        </w:p>
        <w:p w14:paraId="07C38757" w14:textId="57BF6241"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83" w:history="1">
            <w:r w:rsidRPr="00D7302F">
              <w:rPr>
                <w:rStyle w:val="Hyperkobling"/>
                <w:rFonts w:cstheme="minorHAnsi"/>
                <w:noProof/>
              </w:rPr>
              <w:t>8.2.1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Begrenset disposisjonsrett</w:t>
            </w:r>
            <w:r>
              <w:rPr>
                <w:noProof/>
                <w:webHidden/>
              </w:rPr>
              <w:tab/>
            </w:r>
            <w:r>
              <w:rPr>
                <w:noProof/>
                <w:webHidden/>
              </w:rPr>
              <w:fldChar w:fldCharType="begin"/>
            </w:r>
            <w:r>
              <w:rPr>
                <w:noProof/>
                <w:webHidden/>
              </w:rPr>
              <w:instrText xml:space="preserve"> PAGEREF _Toc226464383 \h </w:instrText>
            </w:r>
            <w:r>
              <w:rPr>
                <w:noProof/>
                <w:webHidden/>
              </w:rPr>
            </w:r>
            <w:r>
              <w:rPr>
                <w:noProof/>
                <w:webHidden/>
              </w:rPr>
              <w:fldChar w:fldCharType="separate"/>
            </w:r>
            <w:r>
              <w:rPr>
                <w:noProof/>
                <w:webHidden/>
              </w:rPr>
              <w:t>17</w:t>
            </w:r>
            <w:r>
              <w:rPr>
                <w:noProof/>
                <w:webHidden/>
              </w:rPr>
              <w:fldChar w:fldCharType="end"/>
            </w:r>
          </w:hyperlink>
        </w:p>
        <w:p w14:paraId="732BC96D" w14:textId="1A750B29"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84" w:history="1">
            <w:r w:rsidRPr="00D7302F">
              <w:rPr>
                <w:rStyle w:val="Hyperkobling"/>
                <w:rFonts w:cstheme="minorHAnsi"/>
                <w:noProof/>
              </w:rPr>
              <w:t>8.2.2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Tilbakelevering eller destruksjon ved opphør av disposisjonsrett</w:t>
            </w:r>
            <w:r>
              <w:rPr>
                <w:noProof/>
                <w:webHidden/>
              </w:rPr>
              <w:tab/>
            </w:r>
            <w:r>
              <w:rPr>
                <w:noProof/>
                <w:webHidden/>
              </w:rPr>
              <w:fldChar w:fldCharType="begin"/>
            </w:r>
            <w:r>
              <w:rPr>
                <w:noProof/>
                <w:webHidden/>
              </w:rPr>
              <w:instrText xml:space="preserve"> PAGEREF _Toc226464384 \h </w:instrText>
            </w:r>
            <w:r>
              <w:rPr>
                <w:noProof/>
                <w:webHidden/>
              </w:rPr>
            </w:r>
            <w:r>
              <w:rPr>
                <w:noProof/>
                <w:webHidden/>
              </w:rPr>
              <w:fldChar w:fldCharType="separate"/>
            </w:r>
            <w:r>
              <w:rPr>
                <w:noProof/>
                <w:webHidden/>
              </w:rPr>
              <w:t>18</w:t>
            </w:r>
            <w:r>
              <w:rPr>
                <w:noProof/>
                <w:webHidden/>
              </w:rPr>
              <w:fldChar w:fldCharType="end"/>
            </w:r>
          </w:hyperlink>
        </w:p>
        <w:p w14:paraId="71DB5CF8" w14:textId="2460C2A5"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85" w:history="1">
            <w:r w:rsidRPr="00D7302F">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Fri programvare</w:t>
            </w:r>
            <w:r>
              <w:rPr>
                <w:noProof/>
                <w:webHidden/>
              </w:rPr>
              <w:tab/>
            </w:r>
            <w:r>
              <w:rPr>
                <w:noProof/>
                <w:webHidden/>
              </w:rPr>
              <w:fldChar w:fldCharType="begin"/>
            </w:r>
            <w:r>
              <w:rPr>
                <w:noProof/>
                <w:webHidden/>
              </w:rPr>
              <w:instrText xml:space="preserve"> PAGEREF _Toc226464385 \h </w:instrText>
            </w:r>
            <w:r>
              <w:rPr>
                <w:noProof/>
                <w:webHidden/>
              </w:rPr>
            </w:r>
            <w:r>
              <w:rPr>
                <w:noProof/>
                <w:webHidden/>
              </w:rPr>
              <w:fldChar w:fldCharType="separate"/>
            </w:r>
            <w:r>
              <w:rPr>
                <w:noProof/>
                <w:webHidden/>
              </w:rPr>
              <w:t>18</w:t>
            </w:r>
            <w:r>
              <w:rPr>
                <w:noProof/>
                <w:webHidden/>
              </w:rPr>
              <w:fldChar w:fldCharType="end"/>
            </w:r>
          </w:hyperlink>
        </w:p>
        <w:p w14:paraId="078A9866" w14:textId="48B304E1"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86" w:history="1">
            <w:r w:rsidRPr="00D7302F">
              <w:rPr>
                <w:rStyle w:val="Hyperkobling"/>
                <w:rFonts w:cstheme="minorHAnsi"/>
                <w:noProof/>
              </w:rPr>
              <w:t>8.3.1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Generelt om fri programvare</w:t>
            </w:r>
            <w:r>
              <w:rPr>
                <w:noProof/>
                <w:webHidden/>
              </w:rPr>
              <w:tab/>
            </w:r>
            <w:r>
              <w:rPr>
                <w:noProof/>
                <w:webHidden/>
              </w:rPr>
              <w:fldChar w:fldCharType="begin"/>
            </w:r>
            <w:r>
              <w:rPr>
                <w:noProof/>
                <w:webHidden/>
              </w:rPr>
              <w:instrText xml:space="preserve"> PAGEREF _Toc226464386 \h </w:instrText>
            </w:r>
            <w:r>
              <w:rPr>
                <w:noProof/>
                <w:webHidden/>
              </w:rPr>
            </w:r>
            <w:r>
              <w:rPr>
                <w:noProof/>
                <w:webHidden/>
              </w:rPr>
              <w:fldChar w:fldCharType="separate"/>
            </w:r>
            <w:r>
              <w:rPr>
                <w:noProof/>
                <w:webHidden/>
              </w:rPr>
              <w:t>18</w:t>
            </w:r>
            <w:r>
              <w:rPr>
                <w:noProof/>
                <w:webHidden/>
              </w:rPr>
              <w:fldChar w:fldCharType="end"/>
            </w:r>
          </w:hyperlink>
        </w:p>
        <w:p w14:paraId="6B052FBC" w14:textId="20ADFE13"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87" w:history="1">
            <w:r w:rsidRPr="00D7302F">
              <w:rPr>
                <w:rStyle w:val="Hyperkobling"/>
                <w:rFonts w:cstheme="minorHAnsi"/>
                <w:noProof/>
              </w:rPr>
              <w:t>8.3.2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rettigheter ved bruk av fri programvare</w:t>
            </w:r>
            <w:r>
              <w:rPr>
                <w:noProof/>
                <w:webHidden/>
              </w:rPr>
              <w:tab/>
            </w:r>
            <w:r>
              <w:rPr>
                <w:noProof/>
                <w:webHidden/>
              </w:rPr>
              <w:fldChar w:fldCharType="begin"/>
            </w:r>
            <w:r>
              <w:rPr>
                <w:noProof/>
                <w:webHidden/>
              </w:rPr>
              <w:instrText xml:space="preserve"> PAGEREF _Toc226464387 \h </w:instrText>
            </w:r>
            <w:r>
              <w:rPr>
                <w:noProof/>
                <w:webHidden/>
              </w:rPr>
            </w:r>
            <w:r>
              <w:rPr>
                <w:noProof/>
                <w:webHidden/>
              </w:rPr>
              <w:fldChar w:fldCharType="separate"/>
            </w:r>
            <w:r>
              <w:rPr>
                <w:noProof/>
                <w:webHidden/>
              </w:rPr>
              <w:t>18</w:t>
            </w:r>
            <w:r>
              <w:rPr>
                <w:noProof/>
                <w:webHidden/>
              </w:rPr>
              <w:fldChar w:fldCharType="end"/>
            </w:r>
          </w:hyperlink>
        </w:p>
        <w:p w14:paraId="41051F5B" w14:textId="61E47448"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88" w:history="1">
            <w:r w:rsidRPr="00D7302F">
              <w:rPr>
                <w:rStyle w:val="Hyperkobling"/>
                <w:rFonts w:cstheme="minorHAnsi"/>
                <w:noProof/>
                <w:lang w:val="nn-NO"/>
              </w:rPr>
              <w:t>8.3.3</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lang w:val="nn-NO"/>
              </w:rPr>
              <w:t>Kundens krav til bruk av fri programvare</w:t>
            </w:r>
            <w:r>
              <w:rPr>
                <w:noProof/>
                <w:webHidden/>
              </w:rPr>
              <w:tab/>
            </w:r>
            <w:r>
              <w:rPr>
                <w:noProof/>
                <w:webHidden/>
              </w:rPr>
              <w:fldChar w:fldCharType="begin"/>
            </w:r>
            <w:r>
              <w:rPr>
                <w:noProof/>
                <w:webHidden/>
              </w:rPr>
              <w:instrText xml:space="preserve"> PAGEREF _Toc226464388 \h </w:instrText>
            </w:r>
            <w:r>
              <w:rPr>
                <w:noProof/>
                <w:webHidden/>
              </w:rPr>
            </w:r>
            <w:r>
              <w:rPr>
                <w:noProof/>
                <w:webHidden/>
              </w:rPr>
              <w:fldChar w:fldCharType="separate"/>
            </w:r>
            <w:r>
              <w:rPr>
                <w:noProof/>
                <w:webHidden/>
              </w:rPr>
              <w:t>18</w:t>
            </w:r>
            <w:r>
              <w:rPr>
                <w:noProof/>
                <w:webHidden/>
              </w:rPr>
              <w:fldChar w:fldCharType="end"/>
            </w:r>
          </w:hyperlink>
        </w:p>
        <w:p w14:paraId="7C90BACD" w14:textId="0A6DEBBD"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389" w:history="1">
            <w:r w:rsidRPr="00D7302F">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Mislighold</w:t>
            </w:r>
            <w:r>
              <w:rPr>
                <w:noProof/>
                <w:webHidden/>
              </w:rPr>
              <w:tab/>
            </w:r>
            <w:r>
              <w:rPr>
                <w:noProof/>
                <w:webHidden/>
              </w:rPr>
              <w:fldChar w:fldCharType="begin"/>
            </w:r>
            <w:r>
              <w:rPr>
                <w:noProof/>
                <w:webHidden/>
              </w:rPr>
              <w:instrText xml:space="preserve"> PAGEREF _Toc226464389 \h </w:instrText>
            </w:r>
            <w:r>
              <w:rPr>
                <w:noProof/>
                <w:webHidden/>
              </w:rPr>
            </w:r>
            <w:r>
              <w:rPr>
                <w:noProof/>
                <w:webHidden/>
              </w:rPr>
              <w:fldChar w:fldCharType="separate"/>
            </w:r>
            <w:r>
              <w:rPr>
                <w:noProof/>
                <w:webHidden/>
              </w:rPr>
              <w:t>19</w:t>
            </w:r>
            <w:r>
              <w:rPr>
                <w:noProof/>
                <w:webHidden/>
              </w:rPr>
              <w:fldChar w:fldCharType="end"/>
            </w:r>
          </w:hyperlink>
        </w:p>
        <w:p w14:paraId="575B3505" w14:textId="3C5639A1"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90" w:history="1">
            <w:r w:rsidRPr="00D7302F">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Hva som anses som mislighold</w:t>
            </w:r>
            <w:r>
              <w:rPr>
                <w:noProof/>
                <w:webHidden/>
              </w:rPr>
              <w:tab/>
            </w:r>
            <w:r>
              <w:rPr>
                <w:noProof/>
                <w:webHidden/>
              </w:rPr>
              <w:fldChar w:fldCharType="begin"/>
            </w:r>
            <w:r>
              <w:rPr>
                <w:noProof/>
                <w:webHidden/>
              </w:rPr>
              <w:instrText xml:space="preserve"> PAGEREF _Toc226464390 \h </w:instrText>
            </w:r>
            <w:r>
              <w:rPr>
                <w:noProof/>
                <w:webHidden/>
              </w:rPr>
            </w:r>
            <w:r>
              <w:rPr>
                <w:noProof/>
                <w:webHidden/>
              </w:rPr>
              <w:fldChar w:fldCharType="separate"/>
            </w:r>
            <w:r>
              <w:rPr>
                <w:noProof/>
                <w:webHidden/>
              </w:rPr>
              <w:t>19</w:t>
            </w:r>
            <w:r>
              <w:rPr>
                <w:noProof/>
                <w:webHidden/>
              </w:rPr>
              <w:fldChar w:fldCharType="end"/>
            </w:r>
          </w:hyperlink>
        </w:p>
        <w:p w14:paraId="610DE60B" w14:textId="00CB5974"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1" w:history="1">
            <w:r w:rsidRPr="00D7302F">
              <w:rPr>
                <w:rStyle w:val="Hyperkobling"/>
                <w:rFonts w:cstheme="minorHAnsi"/>
                <w:noProof/>
              </w:rPr>
              <w:t>9.1.1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Leverandørens mislighold</w:t>
            </w:r>
            <w:r>
              <w:rPr>
                <w:noProof/>
                <w:webHidden/>
              </w:rPr>
              <w:tab/>
            </w:r>
            <w:r>
              <w:rPr>
                <w:noProof/>
                <w:webHidden/>
              </w:rPr>
              <w:fldChar w:fldCharType="begin"/>
            </w:r>
            <w:r>
              <w:rPr>
                <w:noProof/>
                <w:webHidden/>
              </w:rPr>
              <w:instrText xml:space="preserve"> PAGEREF _Toc226464391 \h </w:instrText>
            </w:r>
            <w:r>
              <w:rPr>
                <w:noProof/>
                <w:webHidden/>
              </w:rPr>
            </w:r>
            <w:r>
              <w:rPr>
                <w:noProof/>
                <w:webHidden/>
              </w:rPr>
              <w:fldChar w:fldCharType="separate"/>
            </w:r>
            <w:r>
              <w:rPr>
                <w:noProof/>
                <w:webHidden/>
              </w:rPr>
              <w:t>19</w:t>
            </w:r>
            <w:r>
              <w:rPr>
                <w:noProof/>
                <w:webHidden/>
              </w:rPr>
              <w:fldChar w:fldCharType="end"/>
            </w:r>
          </w:hyperlink>
        </w:p>
        <w:p w14:paraId="6D3F1D0B" w14:textId="1445F8CC"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2" w:history="1">
            <w:r w:rsidRPr="00D7302F">
              <w:rPr>
                <w:rStyle w:val="Hyperkobling"/>
                <w:rFonts w:cstheme="minorHAnsi"/>
                <w:noProof/>
              </w:rPr>
              <w:t>9.1.2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mislighold</w:t>
            </w:r>
            <w:r>
              <w:rPr>
                <w:noProof/>
                <w:webHidden/>
              </w:rPr>
              <w:tab/>
            </w:r>
            <w:r>
              <w:rPr>
                <w:noProof/>
                <w:webHidden/>
              </w:rPr>
              <w:fldChar w:fldCharType="begin"/>
            </w:r>
            <w:r>
              <w:rPr>
                <w:noProof/>
                <w:webHidden/>
              </w:rPr>
              <w:instrText xml:space="preserve"> PAGEREF _Toc226464392 \h </w:instrText>
            </w:r>
            <w:r>
              <w:rPr>
                <w:noProof/>
                <w:webHidden/>
              </w:rPr>
            </w:r>
            <w:r>
              <w:rPr>
                <w:noProof/>
                <w:webHidden/>
              </w:rPr>
              <w:fldChar w:fldCharType="separate"/>
            </w:r>
            <w:r>
              <w:rPr>
                <w:noProof/>
                <w:webHidden/>
              </w:rPr>
              <w:t>19</w:t>
            </w:r>
            <w:r>
              <w:rPr>
                <w:noProof/>
                <w:webHidden/>
              </w:rPr>
              <w:fldChar w:fldCharType="end"/>
            </w:r>
          </w:hyperlink>
        </w:p>
        <w:p w14:paraId="294A222A" w14:textId="038109D1"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93" w:history="1">
            <w:r w:rsidRPr="00D7302F">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Varslingsplikt</w:t>
            </w:r>
            <w:r>
              <w:rPr>
                <w:noProof/>
                <w:webHidden/>
              </w:rPr>
              <w:tab/>
            </w:r>
            <w:r>
              <w:rPr>
                <w:noProof/>
                <w:webHidden/>
              </w:rPr>
              <w:fldChar w:fldCharType="begin"/>
            </w:r>
            <w:r>
              <w:rPr>
                <w:noProof/>
                <w:webHidden/>
              </w:rPr>
              <w:instrText xml:space="preserve"> PAGEREF _Toc226464393 \h </w:instrText>
            </w:r>
            <w:r>
              <w:rPr>
                <w:noProof/>
                <w:webHidden/>
              </w:rPr>
            </w:r>
            <w:r>
              <w:rPr>
                <w:noProof/>
                <w:webHidden/>
              </w:rPr>
              <w:fldChar w:fldCharType="separate"/>
            </w:r>
            <w:r>
              <w:rPr>
                <w:noProof/>
                <w:webHidden/>
              </w:rPr>
              <w:t>19</w:t>
            </w:r>
            <w:r>
              <w:rPr>
                <w:noProof/>
                <w:webHidden/>
              </w:rPr>
              <w:fldChar w:fldCharType="end"/>
            </w:r>
          </w:hyperlink>
        </w:p>
        <w:p w14:paraId="1C0D5FC8" w14:textId="3C77127B"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94" w:history="1">
            <w:r w:rsidRPr="00D7302F">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Avhjelp av misligholdet</w:t>
            </w:r>
            <w:r>
              <w:rPr>
                <w:noProof/>
                <w:webHidden/>
              </w:rPr>
              <w:tab/>
            </w:r>
            <w:r>
              <w:rPr>
                <w:noProof/>
                <w:webHidden/>
              </w:rPr>
              <w:fldChar w:fldCharType="begin"/>
            </w:r>
            <w:r>
              <w:rPr>
                <w:noProof/>
                <w:webHidden/>
              </w:rPr>
              <w:instrText xml:space="preserve"> PAGEREF _Toc226464394 \h </w:instrText>
            </w:r>
            <w:r>
              <w:rPr>
                <w:noProof/>
                <w:webHidden/>
              </w:rPr>
            </w:r>
            <w:r>
              <w:rPr>
                <w:noProof/>
                <w:webHidden/>
              </w:rPr>
              <w:fldChar w:fldCharType="separate"/>
            </w:r>
            <w:r>
              <w:rPr>
                <w:noProof/>
                <w:webHidden/>
              </w:rPr>
              <w:t>20</w:t>
            </w:r>
            <w:r>
              <w:rPr>
                <w:noProof/>
                <w:webHidden/>
              </w:rPr>
              <w:fldChar w:fldCharType="end"/>
            </w:r>
          </w:hyperlink>
        </w:p>
        <w:p w14:paraId="482029D0" w14:textId="68A4DF7B"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5" w:history="1">
            <w:r w:rsidRPr="00D7302F">
              <w:rPr>
                <w:rStyle w:val="Hyperkobling"/>
                <w:rFonts w:cstheme="minorHAnsi"/>
                <w:noProof/>
              </w:rPr>
              <w:t>9.3.1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Leverandørens avhjelp av mislighold</w:t>
            </w:r>
            <w:r>
              <w:rPr>
                <w:noProof/>
                <w:webHidden/>
              </w:rPr>
              <w:tab/>
            </w:r>
            <w:r>
              <w:rPr>
                <w:noProof/>
                <w:webHidden/>
              </w:rPr>
              <w:fldChar w:fldCharType="begin"/>
            </w:r>
            <w:r>
              <w:rPr>
                <w:noProof/>
                <w:webHidden/>
              </w:rPr>
              <w:instrText xml:space="preserve"> PAGEREF _Toc226464395 \h </w:instrText>
            </w:r>
            <w:r>
              <w:rPr>
                <w:noProof/>
                <w:webHidden/>
              </w:rPr>
            </w:r>
            <w:r>
              <w:rPr>
                <w:noProof/>
                <w:webHidden/>
              </w:rPr>
              <w:fldChar w:fldCharType="separate"/>
            </w:r>
            <w:r>
              <w:rPr>
                <w:noProof/>
                <w:webHidden/>
              </w:rPr>
              <w:t>20</w:t>
            </w:r>
            <w:r>
              <w:rPr>
                <w:noProof/>
                <w:webHidden/>
              </w:rPr>
              <w:fldChar w:fldCharType="end"/>
            </w:r>
          </w:hyperlink>
        </w:p>
        <w:p w14:paraId="14F0E635" w14:textId="6077607E"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6" w:history="1">
            <w:r w:rsidRPr="00D7302F">
              <w:rPr>
                <w:rStyle w:val="Hyperkobling"/>
                <w:rFonts w:cstheme="minorHAnsi"/>
                <w:noProof/>
              </w:rPr>
              <w:t>9.3.2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avhjelp av mislighold</w:t>
            </w:r>
            <w:r>
              <w:rPr>
                <w:noProof/>
                <w:webHidden/>
              </w:rPr>
              <w:tab/>
            </w:r>
            <w:r>
              <w:rPr>
                <w:noProof/>
                <w:webHidden/>
              </w:rPr>
              <w:fldChar w:fldCharType="begin"/>
            </w:r>
            <w:r>
              <w:rPr>
                <w:noProof/>
                <w:webHidden/>
              </w:rPr>
              <w:instrText xml:space="preserve"> PAGEREF _Toc226464396 \h </w:instrText>
            </w:r>
            <w:r>
              <w:rPr>
                <w:noProof/>
                <w:webHidden/>
              </w:rPr>
            </w:r>
            <w:r>
              <w:rPr>
                <w:noProof/>
                <w:webHidden/>
              </w:rPr>
              <w:fldChar w:fldCharType="separate"/>
            </w:r>
            <w:r>
              <w:rPr>
                <w:noProof/>
                <w:webHidden/>
              </w:rPr>
              <w:t>20</w:t>
            </w:r>
            <w:r>
              <w:rPr>
                <w:noProof/>
                <w:webHidden/>
              </w:rPr>
              <w:fldChar w:fldCharType="end"/>
            </w:r>
          </w:hyperlink>
        </w:p>
        <w:p w14:paraId="78BC4A54" w14:textId="2D2CAF02"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397" w:history="1">
            <w:r w:rsidRPr="00D7302F">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Sanksjoner ved mislighold</w:t>
            </w:r>
            <w:r>
              <w:rPr>
                <w:noProof/>
                <w:webHidden/>
              </w:rPr>
              <w:tab/>
            </w:r>
            <w:r>
              <w:rPr>
                <w:noProof/>
                <w:webHidden/>
              </w:rPr>
              <w:fldChar w:fldCharType="begin"/>
            </w:r>
            <w:r>
              <w:rPr>
                <w:noProof/>
                <w:webHidden/>
              </w:rPr>
              <w:instrText xml:space="preserve"> PAGEREF _Toc226464397 \h </w:instrText>
            </w:r>
            <w:r>
              <w:rPr>
                <w:noProof/>
                <w:webHidden/>
              </w:rPr>
            </w:r>
            <w:r>
              <w:rPr>
                <w:noProof/>
                <w:webHidden/>
              </w:rPr>
              <w:fldChar w:fldCharType="separate"/>
            </w:r>
            <w:r>
              <w:rPr>
                <w:noProof/>
                <w:webHidden/>
              </w:rPr>
              <w:t>20</w:t>
            </w:r>
            <w:r>
              <w:rPr>
                <w:noProof/>
                <w:webHidden/>
              </w:rPr>
              <w:fldChar w:fldCharType="end"/>
            </w:r>
          </w:hyperlink>
        </w:p>
        <w:p w14:paraId="6A7C78DE" w14:textId="65CAC465"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8" w:history="1">
            <w:r w:rsidRPr="00D7302F">
              <w:rPr>
                <w:rStyle w:val="Hyperkobling"/>
                <w:rFonts w:cstheme="minorHAnsi"/>
                <w:noProof/>
              </w:rPr>
              <w:t>9.4.1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Prisavslag</w:t>
            </w:r>
            <w:r>
              <w:rPr>
                <w:noProof/>
                <w:webHidden/>
              </w:rPr>
              <w:tab/>
            </w:r>
            <w:r>
              <w:rPr>
                <w:noProof/>
                <w:webHidden/>
              </w:rPr>
              <w:fldChar w:fldCharType="begin"/>
            </w:r>
            <w:r>
              <w:rPr>
                <w:noProof/>
                <w:webHidden/>
              </w:rPr>
              <w:instrText xml:space="preserve"> PAGEREF _Toc226464398 \h </w:instrText>
            </w:r>
            <w:r>
              <w:rPr>
                <w:noProof/>
                <w:webHidden/>
              </w:rPr>
            </w:r>
            <w:r>
              <w:rPr>
                <w:noProof/>
                <w:webHidden/>
              </w:rPr>
              <w:fldChar w:fldCharType="separate"/>
            </w:r>
            <w:r>
              <w:rPr>
                <w:noProof/>
                <w:webHidden/>
              </w:rPr>
              <w:t>20</w:t>
            </w:r>
            <w:r>
              <w:rPr>
                <w:noProof/>
                <w:webHidden/>
              </w:rPr>
              <w:fldChar w:fldCharType="end"/>
            </w:r>
          </w:hyperlink>
        </w:p>
        <w:p w14:paraId="4435BC55" w14:textId="772E3C7B"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399" w:history="1">
            <w:r w:rsidRPr="00D7302F">
              <w:rPr>
                <w:rStyle w:val="Hyperkobling"/>
                <w:rFonts w:cstheme="minorHAnsi"/>
                <w:noProof/>
              </w:rPr>
              <w:t>9.4.2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Tilbakeholdsrett</w:t>
            </w:r>
            <w:r>
              <w:rPr>
                <w:noProof/>
                <w:webHidden/>
              </w:rPr>
              <w:tab/>
            </w:r>
            <w:r>
              <w:rPr>
                <w:noProof/>
                <w:webHidden/>
              </w:rPr>
              <w:fldChar w:fldCharType="begin"/>
            </w:r>
            <w:r>
              <w:rPr>
                <w:noProof/>
                <w:webHidden/>
              </w:rPr>
              <w:instrText xml:space="preserve"> PAGEREF _Toc226464399 \h </w:instrText>
            </w:r>
            <w:r>
              <w:rPr>
                <w:noProof/>
                <w:webHidden/>
              </w:rPr>
            </w:r>
            <w:r>
              <w:rPr>
                <w:noProof/>
                <w:webHidden/>
              </w:rPr>
              <w:fldChar w:fldCharType="separate"/>
            </w:r>
            <w:r>
              <w:rPr>
                <w:noProof/>
                <w:webHidden/>
              </w:rPr>
              <w:t>20</w:t>
            </w:r>
            <w:r>
              <w:rPr>
                <w:noProof/>
                <w:webHidden/>
              </w:rPr>
              <w:fldChar w:fldCharType="end"/>
            </w:r>
          </w:hyperlink>
        </w:p>
        <w:p w14:paraId="5C86E0FE" w14:textId="16B5689A"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00" w:history="1">
            <w:r w:rsidRPr="00D7302F">
              <w:rPr>
                <w:rStyle w:val="Hyperkobling"/>
                <w:rFonts w:cstheme="minorHAnsi"/>
                <w:noProof/>
              </w:rPr>
              <w:t>9.4.3</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Dagbot</w:t>
            </w:r>
            <w:r>
              <w:rPr>
                <w:noProof/>
                <w:webHidden/>
              </w:rPr>
              <w:tab/>
            </w:r>
            <w:r>
              <w:rPr>
                <w:noProof/>
                <w:webHidden/>
              </w:rPr>
              <w:fldChar w:fldCharType="begin"/>
            </w:r>
            <w:r>
              <w:rPr>
                <w:noProof/>
                <w:webHidden/>
              </w:rPr>
              <w:instrText xml:space="preserve"> PAGEREF _Toc226464400 \h </w:instrText>
            </w:r>
            <w:r>
              <w:rPr>
                <w:noProof/>
                <w:webHidden/>
              </w:rPr>
            </w:r>
            <w:r>
              <w:rPr>
                <w:noProof/>
                <w:webHidden/>
              </w:rPr>
              <w:fldChar w:fldCharType="separate"/>
            </w:r>
            <w:r>
              <w:rPr>
                <w:noProof/>
                <w:webHidden/>
              </w:rPr>
              <w:t>20</w:t>
            </w:r>
            <w:r>
              <w:rPr>
                <w:noProof/>
                <w:webHidden/>
              </w:rPr>
              <w:fldChar w:fldCharType="end"/>
            </w:r>
          </w:hyperlink>
        </w:p>
        <w:p w14:paraId="3D72617E" w14:textId="20951724"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01" w:history="1">
            <w:r w:rsidRPr="00D7302F">
              <w:rPr>
                <w:rStyle w:val="Hyperkobling"/>
                <w:rFonts w:cstheme="minorHAnsi"/>
                <w:noProof/>
              </w:rPr>
              <w:t>9.4.4</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Heving</w:t>
            </w:r>
            <w:r>
              <w:rPr>
                <w:noProof/>
                <w:webHidden/>
              </w:rPr>
              <w:tab/>
            </w:r>
            <w:r>
              <w:rPr>
                <w:noProof/>
                <w:webHidden/>
              </w:rPr>
              <w:fldChar w:fldCharType="begin"/>
            </w:r>
            <w:r>
              <w:rPr>
                <w:noProof/>
                <w:webHidden/>
              </w:rPr>
              <w:instrText xml:space="preserve"> PAGEREF _Toc226464401 \h </w:instrText>
            </w:r>
            <w:r>
              <w:rPr>
                <w:noProof/>
                <w:webHidden/>
              </w:rPr>
            </w:r>
            <w:r>
              <w:rPr>
                <w:noProof/>
                <w:webHidden/>
              </w:rPr>
              <w:fldChar w:fldCharType="separate"/>
            </w:r>
            <w:r>
              <w:rPr>
                <w:noProof/>
                <w:webHidden/>
              </w:rPr>
              <w:t>21</w:t>
            </w:r>
            <w:r>
              <w:rPr>
                <w:noProof/>
                <w:webHidden/>
              </w:rPr>
              <w:fldChar w:fldCharType="end"/>
            </w:r>
          </w:hyperlink>
        </w:p>
        <w:p w14:paraId="6812E3DB" w14:textId="742E93A3"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02" w:history="1">
            <w:r w:rsidRPr="00D7302F">
              <w:rPr>
                <w:rStyle w:val="Hyperkobling"/>
                <w:rFonts w:cstheme="minorHAnsi"/>
                <w:noProof/>
              </w:rPr>
              <w:t>9.4.5</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Erstatning</w:t>
            </w:r>
            <w:r>
              <w:rPr>
                <w:noProof/>
                <w:webHidden/>
              </w:rPr>
              <w:tab/>
            </w:r>
            <w:r>
              <w:rPr>
                <w:noProof/>
                <w:webHidden/>
              </w:rPr>
              <w:fldChar w:fldCharType="begin"/>
            </w:r>
            <w:r>
              <w:rPr>
                <w:noProof/>
                <w:webHidden/>
              </w:rPr>
              <w:instrText xml:space="preserve"> PAGEREF _Toc226464402 \h </w:instrText>
            </w:r>
            <w:r>
              <w:rPr>
                <w:noProof/>
                <w:webHidden/>
              </w:rPr>
            </w:r>
            <w:r>
              <w:rPr>
                <w:noProof/>
                <w:webHidden/>
              </w:rPr>
              <w:fldChar w:fldCharType="separate"/>
            </w:r>
            <w:r>
              <w:rPr>
                <w:noProof/>
                <w:webHidden/>
              </w:rPr>
              <w:t>21</w:t>
            </w:r>
            <w:r>
              <w:rPr>
                <w:noProof/>
                <w:webHidden/>
              </w:rPr>
              <w:fldChar w:fldCharType="end"/>
            </w:r>
          </w:hyperlink>
        </w:p>
        <w:p w14:paraId="37BC3488" w14:textId="4D91837A"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03" w:history="1">
            <w:r w:rsidRPr="00D7302F">
              <w:rPr>
                <w:rStyle w:val="Hyperkobling"/>
                <w:rFonts w:cstheme="minorHAnsi"/>
                <w:noProof/>
              </w:rPr>
              <w:t>9.4.6</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Erstatningsbegrensning</w:t>
            </w:r>
            <w:r>
              <w:rPr>
                <w:noProof/>
                <w:webHidden/>
              </w:rPr>
              <w:tab/>
            </w:r>
            <w:r>
              <w:rPr>
                <w:noProof/>
                <w:webHidden/>
              </w:rPr>
              <w:fldChar w:fldCharType="begin"/>
            </w:r>
            <w:r>
              <w:rPr>
                <w:noProof/>
                <w:webHidden/>
              </w:rPr>
              <w:instrText xml:space="preserve"> PAGEREF _Toc226464403 \h </w:instrText>
            </w:r>
            <w:r>
              <w:rPr>
                <w:noProof/>
                <w:webHidden/>
              </w:rPr>
            </w:r>
            <w:r>
              <w:rPr>
                <w:noProof/>
                <w:webHidden/>
              </w:rPr>
              <w:fldChar w:fldCharType="separate"/>
            </w:r>
            <w:r>
              <w:rPr>
                <w:noProof/>
                <w:webHidden/>
              </w:rPr>
              <w:t>21</w:t>
            </w:r>
            <w:r>
              <w:rPr>
                <w:noProof/>
                <w:webHidden/>
              </w:rPr>
              <w:fldChar w:fldCharType="end"/>
            </w:r>
          </w:hyperlink>
        </w:p>
        <w:p w14:paraId="4A38156E" w14:textId="284535F9"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404" w:history="1">
            <w:r w:rsidRPr="00D7302F">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Krenkelse av andres immaterielle rettigheter (rettsmangel)</w:t>
            </w:r>
            <w:r>
              <w:rPr>
                <w:noProof/>
                <w:webHidden/>
              </w:rPr>
              <w:tab/>
            </w:r>
            <w:r>
              <w:rPr>
                <w:noProof/>
                <w:webHidden/>
              </w:rPr>
              <w:fldChar w:fldCharType="begin"/>
            </w:r>
            <w:r>
              <w:rPr>
                <w:noProof/>
                <w:webHidden/>
              </w:rPr>
              <w:instrText xml:space="preserve"> PAGEREF _Toc226464404 \h </w:instrText>
            </w:r>
            <w:r>
              <w:rPr>
                <w:noProof/>
                <w:webHidden/>
              </w:rPr>
            </w:r>
            <w:r>
              <w:rPr>
                <w:noProof/>
                <w:webHidden/>
              </w:rPr>
              <w:fldChar w:fldCharType="separate"/>
            </w:r>
            <w:r>
              <w:rPr>
                <w:noProof/>
                <w:webHidden/>
              </w:rPr>
              <w:t>21</w:t>
            </w:r>
            <w:r>
              <w:rPr>
                <w:noProof/>
                <w:webHidden/>
              </w:rPr>
              <w:fldChar w:fldCharType="end"/>
            </w:r>
          </w:hyperlink>
        </w:p>
        <w:p w14:paraId="649AF680" w14:textId="2A8D3344"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05" w:history="1">
            <w:r w:rsidRPr="00D7302F">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Partenes risiko og ansvar for rettsmangel</w:t>
            </w:r>
            <w:r>
              <w:rPr>
                <w:noProof/>
                <w:webHidden/>
              </w:rPr>
              <w:tab/>
            </w:r>
            <w:r>
              <w:rPr>
                <w:noProof/>
                <w:webHidden/>
              </w:rPr>
              <w:fldChar w:fldCharType="begin"/>
            </w:r>
            <w:r>
              <w:rPr>
                <w:noProof/>
                <w:webHidden/>
              </w:rPr>
              <w:instrText xml:space="preserve"> PAGEREF _Toc226464405 \h </w:instrText>
            </w:r>
            <w:r>
              <w:rPr>
                <w:noProof/>
                <w:webHidden/>
              </w:rPr>
            </w:r>
            <w:r>
              <w:rPr>
                <w:noProof/>
                <w:webHidden/>
              </w:rPr>
              <w:fldChar w:fldCharType="separate"/>
            </w:r>
            <w:r>
              <w:rPr>
                <w:noProof/>
                <w:webHidden/>
              </w:rPr>
              <w:t>21</w:t>
            </w:r>
            <w:r>
              <w:rPr>
                <w:noProof/>
                <w:webHidden/>
              </w:rPr>
              <w:fldChar w:fldCharType="end"/>
            </w:r>
          </w:hyperlink>
        </w:p>
        <w:p w14:paraId="27EF68AA" w14:textId="0E7E3858"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06" w:history="1">
            <w:r w:rsidRPr="00D7302F">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Krav fra tredjepart</w:t>
            </w:r>
            <w:r>
              <w:rPr>
                <w:noProof/>
                <w:webHidden/>
              </w:rPr>
              <w:tab/>
            </w:r>
            <w:r>
              <w:rPr>
                <w:noProof/>
                <w:webHidden/>
              </w:rPr>
              <w:fldChar w:fldCharType="begin"/>
            </w:r>
            <w:r>
              <w:rPr>
                <w:noProof/>
                <w:webHidden/>
              </w:rPr>
              <w:instrText xml:space="preserve"> PAGEREF _Toc226464406 \h </w:instrText>
            </w:r>
            <w:r>
              <w:rPr>
                <w:noProof/>
                <w:webHidden/>
              </w:rPr>
            </w:r>
            <w:r>
              <w:rPr>
                <w:noProof/>
                <w:webHidden/>
              </w:rPr>
              <w:fldChar w:fldCharType="separate"/>
            </w:r>
            <w:r>
              <w:rPr>
                <w:noProof/>
                <w:webHidden/>
              </w:rPr>
              <w:t>22</w:t>
            </w:r>
            <w:r>
              <w:rPr>
                <w:noProof/>
                <w:webHidden/>
              </w:rPr>
              <w:fldChar w:fldCharType="end"/>
            </w:r>
          </w:hyperlink>
        </w:p>
        <w:p w14:paraId="268F0545" w14:textId="243ECF5D"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07" w:history="1">
            <w:r w:rsidRPr="00D7302F">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Heving</w:t>
            </w:r>
            <w:r>
              <w:rPr>
                <w:noProof/>
                <w:webHidden/>
              </w:rPr>
              <w:tab/>
            </w:r>
            <w:r>
              <w:rPr>
                <w:noProof/>
                <w:webHidden/>
              </w:rPr>
              <w:fldChar w:fldCharType="begin"/>
            </w:r>
            <w:r>
              <w:rPr>
                <w:noProof/>
                <w:webHidden/>
              </w:rPr>
              <w:instrText xml:space="preserve"> PAGEREF _Toc226464407 \h </w:instrText>
            </w:r>
            <w:r>
              <w:rPr>
                <w:noProof/>
                <w:webHidden/>
              </w:rPr>
            </w:r>
            <w:r>
              <w:rPr>
                <w:noProof/>
                <w:webHidden/>
              </w:rPr>
              <w:fldChar w:fldCharType="separate"/>
            </w:r>
            <w:r>
              <w:rPr>
                <w:noProof/>
                <w:webHidden/>
              </w:rPr>
              <w:t>22</w:t>
            </w:r>
            <w:r>
              <w:rPr>
                <w:noProof/>
                <w:webHidden/>
              </w:rPr>
              <w:fldChar w:fldCharType="end"/>
            </w:r>
          </w:hyperlink>
        </w:p>
        <w:p w14:paraId="57C9F4CB" w14:textId="2F69BF5F"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08" w:history="1">
            <w:r w:rsidRPr="00D7302F">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Erstatning av tap som følge av rettsmangel</w:t>
            </w:r>
            <w:r>
              <w:rPr>
                <w:noProof/>
                <w:webHidden/>
              </w:rPr>
              <w:tab/>
            </w:r>
            <w:r>
              <w:rPr>
                <w:noProof/>
                <w:webHidden/>
              </w:rPr>
              <w:fldChar w:fldCharType="begin"/>
            </w:r>
            <w:r>
              <w:rPr>
                <w:noProof/>
                <w:webHidden/>
              </w:rPr>
              <w:instrText xml:space="preserve"> PAGEREF _Toc226464408 \h </w:instrText>
            </w:r>
            <w:r>
              <w:rPr>
                <w:noProof/>
                <w:webHidden/>
              </w:rPr>
            </w:r>
            <w:r>
              <w:rPr>
                <w:noProof/>
                <w:webHidden/>
              </w:rPr>
              <w:fldChar w:fldCharType="separate"/>
            </w:r>
            <w:r>
              <w:rPr>
                <w:noProof/>
                <w:webHidden/>
              </w:rPr>
              <w:t>22</w:t>
            </w:r>
            <w:r>
              <w:rPr>
                <w:noProof/>
                <w:webHidden/>
              </w:rPr>
              <w:fldChar w:fldCharType="end"/>
            </w:r>
          </w:hyperlink>
        </w:p>
        <w:p w14:paraId="79C0E995" w14:textId="45704CAE"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409" w:history="1">
            <w:r w:rsidRPr="00D7302F">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Øvrige bestemmelser</w:t>
            </w:r>
            <w:r>
              <w:rPr>
                <w:noProof/>
                <w:webHidden/>
              </w:rPr>
              <w:tab/>
            </w:r>
            <w:r>
              <w:rPr>
                <w:noProof/>
                <w:webHidden/>
              </w:rPr>
              <w:fldChar w:fldCharType="begin"/>
            </w:r>
            <w:r>
              <w:rPr>
                <w:noProof/>
                <w:webHidden/>
              </w:rPr>
              <w:instrText xml:space="preserve"> PAGEREF _Toc226464409 \h </w:instrText>
            </w:r>
            <w:r>
              <w:rPr>
                <w:noProof/>
                <w:webHidden/>
              </w:rPr>
            </w:r>
            <w:r>
              <w:rPr>
                <w:noProof/>
                <w:webHidden/>
              </w:rPr>
              <w:fldChar w:fldCharType="separate"/>
            </w:r>
            <w:r>
              <w:rPr>
                <w:noProof/>
                <w:webHidden/>
              </w:rPr>
              <w:t>22</w:t>
            </w:r>
            <w:r>
              <w:rPr>
                <w:noProof/>
                <w:webHidden/>
              </w:rPr>
              <w:fldChar w:fldCharType="end"/>
            </w:r>
          </w:hyperlink>
        </w:p>
        <w:p w14:paraId="78CDF129" w14:textId="5F105BC2"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10" w:history="1">
            <w:r w:rsidRPr="00D7302F">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Forsikringer</w:t>
            </w:r>
            <w:r>
              <w:rPr>
                <w:noProof/>
                <w:webHidden/>
              </w:rPr>
              <w:tab/>
            </w:r>
            <w:r>
              <w:rPr>
                <w:noProof/>
                <w:webHidden/>
              </w:rPr>
              <w:fldChar w:fldCharType="begin"/>
            </w:r>
            <w:r>
              <w:rPr>
                <w:noProof/>
                <w:webHidden/>
              </w:rPr>
              <w:instrText xml:space="preserve"> PAGEREF _Toc226464410 \h </w:instrText>
            </w:r>
            <w:r>
              <w:rPr>
                <w:noProof/>
                <w:webHidden/>
              </w:rPr>
            </w:r>
            <w:r>
              <w:rPr>
                <w:noProof/>
                <w:webHidden/>
              </w:rPr>
              <w:fldChar w:fldCharType="separate"/>
            </w:r>
            <w:r>
              <w:rPr>
                <w:noProof/>
                <w:webHidden/>
              </w:rPr>
              <w:t>22</w:t>
            </w:r>
            <w:r>
              <w:rPr>
                <w:noProof/>
                <w:webHidden/>
              </w:rPr>
              <w:fldChar w:fldCharType="end"/>
            </w:r>
          </w:hyperlink>
        </w:p>
        <w:p w14:paraId="0FA9B1CD" w14:textId="4FC6A272"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11" w:history="1">
            <w:r w:rsidRPr="00D7302F">
              <w:rPr>
                <w:rStyle w:val="Hyperkobling"/>
                <w:rFonts w:cstheme="minorHAnsi"/>
                <w:noProof/>
              </w:rPr>
              <w:t>11.1.1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forsikringer</w:t>
            </w:r>
            <w:r>
              <w:rPr>
                <w:noProof/>
                <w:webHidden/>
              </w:rPr>
              <w:tab/>
            </w:r>
            <w:r>
              <w:rPr>
                <w:noProof/>
                <w:webHidden/>
              </w:rPr>
              <w:fldChar w:fldCharType="begin"/>
            </w:r>
            <w:r>
              <w:rPr>
                <w:noProof/>
                <w:webHidden/>
              </w:rPr>
              <w:instrText xml:space="preserve"> PAGEREF _Toc226464411 \h </w:instrText>
            </w:r>
            <w:r>
              <w:rPr>
                <w:noProof/>
                <w:webHidden/>
              </w:rPr>
            </w:r>
            <w:r>
              <w:rPr>
                <w:noProof/>
                <w:webHidden/>
              </w:rPr>
              <w:fldChar w:fldCharType="separate"/>
            </w:r>
            <w:r>
              <w:rPr>
                <w:noProof/>
                <w:webHidden/>
              </w:rPr>
              <w:t>22</w:t>
            </w:r>
            <w:r>
              <w:rPr>
                <w:noProof/>
                <w:webHidden/>
              </w:rPr>
              <w:fldChar w:fldCharType="end"/>
            </w:r>
          </w:hyperlink>
        </w:p>
        <w:p w14:paraId="7C16BB58" w14:textId="101EB056"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12" w:history="1">
            <w:r w:rsidRPr="00D7302F">
              <w:rPr>
                <w:rStyle w:val="Hyperkobling"/>
                <w:rFonts w:cstheme="minorHAnsi"/>
                <w:noProof/>
              </w:rPr>
              <w:t>11.1.2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Leverandørens forsikringer</w:t>
            </w:r>
            <w:r>
              <w:rPr>
                <w:noProof/>
                <w:webHidden/>
              </w:rPr>
              <w:tab/>
            </w:r>
            <w:r>
              <w:rPr>
                <w:noProof/>
                <w:webHidden/>
              </w:rPr>
              <w:fldChar w:fldCharType="begin"/>
            </w:r>
            <w:r>
              <w:rPr>
                <w:noProof/>
                <w:webHidden/>
              </w:rPr>
              <w:instrText xml:space="preserve"> PAGEREF _Toc226464412 \h </w:instrText>
            </w:r>
            <w:r>
              <w:rPr>
                <w:noProof/>
                <w:webHidden/>
              </w:rPr>
            </w:r>
            <w:r>
              <w:rPr>
                <w:noProof/>
                <w:webHidden/>
              </w:rPr>
              <w:fldChar w:fldCharType="separate"/>
            </w:r>
            <w:r>
              <w:rPr>
                <w:noProof/>
                <w:webHidden/>
              </w:rPr>
              <w:t>22</w:t>
            </w:r>
            <w:r>
              <w:rPr>
                <w:noProof/>
                <w:webHidden/>
              </w:rPr>
              <w:fldChar w:fldCharType="end"/>
            </w:r>
          </w:hyperlink>
        </w:p>
        <w:p w14:paraId="0F1E0FD0" w14:textId="60780A3D"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13" w:history="1">
            <w:r w:rsidRPr="00D7302F">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Overdragelse av rettigheter og plikter</w:t>
            </w:r>
            <w:r>
              <w:rPr>
                <w:noProof/>
                <w:webHidden/>
              </w:rPr>
              <w:tab/>
            </w:r>
            <w:r>
              <w:rPr>
                <w:noProof/>
                <w:webHidden/>
              </w:rPr>
              <w:fldChar w:fldCharType="begin"/>
            </w:r>
            <w:r>
              <w:rPr>
                <w:noProof/>
                <w:webHidden/>
              </w:rPr>
              <w:instrText xml:space="preserve"> PAGEREF _Toc226464413 \h </w:instrText>
            </w:r>
            <w:r>
              <w:rPr>
                <w:noProof/>
                <w:webHidden/>
              </w:rPr>
            </w:r>
            <w:r>
              <w:rPr>
                <w:noProof/>
                <w:webHidden/>
              </w:rPr>
              <w:fldChar w:fldCharType="separate"/>
            </w:r>
            <w:r>
              <w:rPr>
                <w:noProof/>
                <w:webHidden/>
              </w:rPr>
              <w:t>23</w:t>
            </w:r>
            <w:r>
              <w:rPr>
                <w:noProof/>
                <w:webHidden/>
              </w:rPr>
              <w:fldChar w:fldCharType="end"/>
            </w:r>
          </w:hyperlink>
        </w:p>
        <w:p w14:paraId="0F516752" w14:textId="0A06AA2D"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14" w:history="1">
            <w:r w:rsidRPr="00D7302F">
              <w:rPr>
                <w:rStyle w:val="Hyperkobling"/>
                <w:rFonts w:cstheme="minorHAnsi"/>
                <w:noProof/>
              </w:rPr>
              <w:t>11.2.1</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Kundens overdragelse</w:t>
            </w:r>
            <w:r>
              <w:rPr>
                <w:noProof/>
                <w:webHidden/>
              </w:rPr>
              <w:tab/>
            </w:r>
            <w:r>
              <w:rPr>
                <w:noProof/>
                <w:webHidden/>
              </w:rPr>
              <w:fldChar w:fldCharType="begin"/>
            </w:r>
            <w:r>
              <w:rPr>
                <w:noProof/>
                <w:webHidden/>
              </w:rPr>
              <w:instrText xml:space="preserve"> PAGEREF _Toc226464414 \h </w:instrText>
            </w:r>
            <w:r>
              <w:rPr>
                <w:noProof/>
                <w:webHidden/>
              </w:rPr>
            </w:r>
            <w:r>
              <w:rPr>
                <w:noProof/>
                <w:webHidden/>
              </w:rPr>
              <w:fldChar w:fldCharType="separate"/>
            </w:r>
            <w:r>
              <w:rPr>
                <w:noProof/>
                <w:webHidden/>
              </w:rPr>
              <w:t>23</w:t>
            </w:r>
            <w:r>
              <w:rPr>
                <w:noProof/>
                <w:webHidden/>
              </w:rPr>
              <w:fldChar w:fldCharType="end"/>
            </w:r>
          </w:hyperlink>
        </w:p>
        <w:p w14:paraId="40F57694" w14:textId="735B875C" w:rsidR="00251E7E" w:rsidRDefault="00251E7E">
          <w:pPr>
            <w:pStyle w:val="INNH3"/>
            <w:rPr>
              <w:rFonts w:asciiTheme="minorHAnsi" w:eastAsiaTheme="minorEastAsia" w:hAnsiTheme="minorHAnsi" w:cstheme="minorBidi"/>
              <w:i w:val="0"/>
              <w:iCs w:val="0"/>
              <w:noProof/>
              <w:kern w:val="2"/>
              <w:sz w:val="24"/>
              <w:szCs w:val="24"/>
              <w14:ligatures w14:val="standardContextual"/>
            </w:rPr>
          </w:pPr>
          <w:hyperlink w:anchor="_Toc226464415" w:history="1">
            <w:r w:rsidRPr="00D7302F">
              <w:rPr>
                <w:rStyle w:val="Hyperkobling"/>
                <w:rFonts w:cstheme="minorHAnsi"/>
                <w:noProof/>
              </w:rPr>
              <w:t>11.2.2</w:t>
            </w:r>
            <w:r>
              <w:rPr>
                <w:rFonts w:asciiTheme="minorHAnsi" w:eastAsiaTheme="minorEastAsia" w:hAnsiTheme="minorHAnsi" w:cstheme="minorBidi"/>
                <w:i w:val="0"/>
                <w:iCs w:val="0"/>
                <w:noProof/>
                <w:kern w:val="2"/>
                <w:sz w:val="24"/>
                <w:szCs w:val="24"/>
                <w14:ligatures w14:val="standardContextual"/>
              </w:rPr>
              <w:tab/>
            </w:r>
            <w:r w:rsidRPr="00D7302F">
              <w:rPr>
                <w:rStyle w:val="Hyperkobling"/>
                <w:rFonts w:cstheme="minorHAnsi"/>
                <w:noProof/>
              </w:rPr>
              <w:t>Leverandørens overdragelse</w:t>
            </w:r>
            <w:r>
              <w:rPr>
                <w:noProof/>
                <w:webHidden/>
              </w:rPr>
              <w:tab/>
            </w:r>
            <w:r>
              <w:rPr>
                <w:noProof/>
                <w:webHidden/>
              </w:rPr>
              <w:fldChar w:fldCharType="begin"/>
            </w:r>
            <w:r>
              <w:rPr>
                <w:noProof/>
                <w:webHidden/>
              </w:rPr>
              <w:instrText xml:space="preserve"> PAGEREF _Toc226464415 \h </w:instrText>
            </w:r>
            <w:r>
              <w:rPr>
                <w:noProof/>
                <w:webHidden/>
              </w:rPr>
            </w:r>
            <w:r>
              <w:rPr>
                <w:noProof/>
                <w:webHidden/>
              </w:rPr>
              <w:fldChar w:fldCharType="separate"/>
            </w:r>
            <w:r>
              <w:rPr>
                <w:noProof/>
                <w:webHidden/>
              </w:rPr>
              <w:t>23</w:t>
            </w:r>
            <w:r>
              <w:rPr>
                <w:noProof/>
                <w:webHidden/>
              </w:rPr>
              <w:fldChar w:fldCharType="end"/>
            </w:r>
          </w:hyperlink>
        </w:p>
        <w:p w14:paraId="23D2D1AD" w14:textId="48443DA7"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16" w:history="1">
            <w:r w:rsidRPr="00D7302F">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Konkurs, akkord e. l.</w:t>
            </w:r>
            <w:r>
              <w:rPr>
                <w:noProof/>
                <w:webHidden/>
              </w:rPr>
              <w:tab/>
            </w:r>
            <w:r>
              <w:rPr>
                <w:noProof/>
                <w:webHidden/>
              </w:rPr>
              <w:fldChar w:fldCharType="begin"/>
            </w:r>
            <w:r>
              <w:rPr>
                <w:noProof/>
                <w:webHidden/>
              </w:rPr>
              <w:instrText xml:space="preserve"> PAGEREF _Toc226464416 \h </w:instrText>
            </w:r>
            <w:r>
              <w:rPr>
                <w:noProof/>
                <w:webHidden/>
              </w:rPr>
            </w:r>
            <w:r>
              <w:rPr>
                <w:noProof/>
                <w:webHidden/>
              </w:rPr>
              <w:fldChar w:fldCharType="separate"/>
            </w:r>
            <w:r>
              <w:rPr>
                <w:noProof/>
                <w:webHidden/>
              </w:rPr>
              <w:t>23</w:t>
            </w:r>
            <w:r>
              <w:rPr>
                <w:noProof/>
                <w:webHidden/>
              </w:rPr>
              <w:fldChar w:fldCharType="end"/>
            </w:r>
          </w:hyperlink>
        </w:p>
        <w:p w14:paraId="69C29F61" w14:textId="39E1E4D6"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17" w:history="1">
            <w:r w:rsidRPr="00D7302F">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Force majeure</w:t>
            </w:r>
            <w:r>
              <w:rPr>
                <w:noProof/>
                <w:webHidden/>
              </w:rPr>
              <w:tab/>
            </w:r>
            <w:r>
              <w:rPr>
                <w:noProof/>
                <w:webHidden/>
              </w:rPr>
              <w:fldChar w:fldCharType="begin"/>
            </w:r>
            <w:r>
              <w:rPr>
                <w:noProof/>
                <w:webHidden/>
              </w:rPr>
              <w:instrText xml:space="preserve"> PAGEREF _Toc226464417 \h </w:instrText>
            </w:r>
            <w:r>
              <w:rPr>
                <w:noProof/>
                <w:webHidden/>
              </w:rPr>
            </w:r>
            <w:r>
              <w:rPr>
                <w:noProof/>
                <w:webHidden/>
              </w:rPr>
              <w:fldChar w:fldCharType="separate"/>
            </w:r>
            <w:r>
              <w:rPr>
                <w:noProof/>
                <w:webHidden/>
              </w:rPr>
              <w:t>23</w:t>
            </w:r>
            <w:r>
              <w:rPr>
                <w:noProof/>
                <w:webHidden/>
              </w:rPr>
              <w:fldChar w:fldCharType="end"/>
            </w:r>
          </w:hyperlink>
        </w:p>
        <w:p w14:paraId="6A693BA8" w14:textId="79D57F7C"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18" w:history="1">
            <w:r w:rsidRPr="00D7302F">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Risiko for utstyr og programvare</w:t>
            </w:r>
            <w:r>
              <w:rPr>
                <w:noProof/>
                <w:webHidden/>
              </w:rPr>
              <w:tab/>
            </w:r>
            <w:r>
              <w:rPr>
                <w:noProof/>
                <w:webHidden/>
              </w:rPr>
              <w:fldChar w:fldCharType="begin"/>
            </w:r>
            <w:r>
              <w:rPr>
                <w:noProof/>
                <w:webHidden/>
              </w:rPr>
              <w:instrText xml:space="preserve"> PAGEREF _Toc226464418 \h </w:instrText>
            </w:r>
            <w:r>
              <w:rPr>
                <w:noProof/>
                <w:webHidden/>
              </w:rPr>
            </w:r>
            <w:r>
              <w:rPr>
                <w:noProof/>
                <w:webHidden/>
              </w:rPr>
              <w:fldChar w:fldCharType="separate"/>
            </w:r>
            <w:r>
              <w:rPr>
                <w:noProof/>
                <w:webHidden/>
              </w:rPr>
              <w:t>24</w:t>
            </w:r>
            <w:r>
              <w:rPr>
                <w:noProof/>
                <w:webHidden/>
              </w:rPr>
              <w:fldChar w:fldCharType="end"/>
            </w:r>
          </w:hyperlink>
        </w:p>
        <w:p w14:paraId="622279B1" w14:textId="2F86F030" w:rsidR="00251E7E" w:rsidRDefault="00251E7E">
          <w:pPr>
            <w:pStyle w:val="INNH1"/>
            <w:rPr>
              <w:rFonts w:asciiTheme="minorHAnsi" w:eastAsiaTheme="minorEastAsia" w:hAnsiTheme="minorHAnsi" w:cstheme="minorBidi"/>
              <w:b w:val="0"/>
              <w:bCs w:val="0"/>
              <w:caps w:val="0"/>
              <w:noProof/>
              <w:kern w:val="2"/>
              <w:sz w:val="24"/>
              <w:szCs w:val="24"/>
              <w14:ligatures w14:val="standardContextual"/>
            </w:rPr>
          </w:pPr>
          <w:hyperlink w:anchor="_Toc226464419" w:history="1">
            <w:r w:rsidRPr="00D7302F">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D7302F">
              <w:rPr>
                <w:rStyle w:val="Hyperkobling"/>
                <w:rFonts w:cstheme="minorHAnsi"/>
                <w:noProof/>
              </w:rPr>
              <w:t>Tvister</w:t>
            </w:r>
            <w:r>
              <w:rPr>
                <w:noProof/>
                <w:webHidden/>
              </w:rPr>
              <w:tab/>
            </w:r>
            <w:r>
              <w:rPr>
                <w:noProof/>
                <w:webHidden/>
              </w:rPr>
              <w:fldChar w:fldCharType="begin"/>
            </w:r>
            <w:r>
              <w:rPr>
                <w:noProof/>
                <w:webHidden/>
              </w:rPr>
              <w:instrText xml:space="preserve"> PAGEREF _Toc226464419 \h </w:instrText>
            </w:r>
            <w:r>
              <w:rPr>
                <w:noProof/>
                <w:webHidden/>
              </w:rPr>
            </w:r>
            <w:r>
              <w:rPr>
                <w:noProof/>
                <w:webHidden/>
              </w:rPr>
              <w:fldChar w:fldCharType="separate"/>
            </w:r>
            <w:r>
              <w:rPr>
                <w:noProof/>
                <w:webHidden/>
              </w:rPr>
              <w:t>24</w:t>
            </w:r>
            <w:r>
              <w:rPr>
                <w:noProof/>
                <w:webHidden/>
              </w:rPr>
              <w:fldChar w:fldCharType="end"/>
            </w:r>
          </w:hyperlink>
        </w:p>
        <w:p w14:paraId="5FA35716" w14:textId="6691F919"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20" w:history="1">
            <w:r w:rsidRPr="00D7302F">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Forhandlinger og mekling</w:t>
            </w:r>
            <w:r>
              <w:rPr>
                <w:noProof/>
                <w:webHidden/>
              </w:rPr>
              <w:tab/>
            </w:r>
            <w:r>
              <w:rPr>
                <w:noProof/>
                <w:webHidden/>
              </w:rPr>
              <w:fldChar w:fldCharType="begin"/>
            </w:r>
            <w:r>
              <w:rPr>
                <w:noProof/>
                <w:webHidden/>
              </w:rPr>
              <w:instrText xml:space="preserve"> PAGEREF _Toc226464420 \h </w:instrText>
            </w:r>
            <w:r>
              <w:rPr>
                <w:noProof/>
                <w:webHidden/>
              </w:rPr>
            </w:r>
            <w:r>
              <w:rPr>
                <w:noProof/>
                <w:webHidden/>
              </w:rPr>
              <w:fldChar w:fldCharType="separate"/>
            </w:r>
            <w:r>
              <w:rPr>
                <w:noProof/>
                <w:webHidden/>
              </w:rPr>
              <w:t>24</w:t>
            </w:r>
            <w:r>
              <w:rPr>
                <w:noProof/>
                <w:webHidden/>
              </w:rPr>
              <w:fldChar w:fldCharType="end"/>
            </w:r>
          </w:hyperlink>
        </w:p>
        <w:p w14:paraId="1850D464" w14:textId="7F4C5975" w:rsidR="00251E7E" w:rsidRDefault="00251E7E">
          <w:pPr>
            <w:pStyle w:val="INNH2"/>
            <w:rPr>
              <w:rFonts w:asciiTheme="minorHAnsi" w:eastAsiaTheme="minorEastAsia" w:hAnsiTheme="minorHAnsi" w:cstheme="minorBidi"/>
              <w:smallCaps w:val="0"/>
              <w:noProof/>
              <w:kern w:val="2"/>
              <w:sz w:val="24"/>
              <w:szCs w:val="24"/>
              <w14:ligatures w14:val="standardContextual"/>
            </w:rPr>
          </w:pPr>
          <w:hyperlink w:anchor="_Toc226464421" w:history="1">
            <w:r w:rsidRPr="00D7302F">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D7302F">
              <w:rPr>
                <w:rStyle w:val="Hyperkobling"/>
                <w:rFonts w:cstheme="minorHAnsi"/>
                <w:noProof/>
              </w:rPr>
              <w:t>Lovvalg- og verneting</w:t>
            </w:r>
            <w:r>
              <w:rPr>
                <w:noProof/>
                <w:webHidden/>
              </w:rPr>
              <w:tab/>
            </w:r>
            <w:r>
              <w:rPr>
                <w:noProof/>
                <w:webHidden/>
              </w:rPr>
              <w:fldChar w:fldCharType="begin"/>
            </w:r>
            <w:r>
              <w:rPr>
                <w:noProof/>
                <w:webHidden/>
              </w:rPr>
              <w:instrText xml:space="preserve"> PAGEREF _Toc226464421 \h </w:instrText>
            </w:r>
            <w:r>
              <w:rPr>
                <w:noProof/>
                <w:webHidden/>
              </w:rPr>
            </w:r>
            <w:r>
              <w:rPr>
                <w:noProof/>
                <w:webHidden/>
              </w:rPr>
              <w:fldChar w:fldCharType="separate"/>
            </w:r>
            <w:r>
              <w:rPr>
                <w:noProof/>
                <w:webHidden/>
              </w:rPr>
              <w:t>24</w:t>
            </w:r>
            <w:r>
              <w:rPr>
                <w:noProof/>
                <w:webHidden/>
              </w:rPr>
              <w:fldChar w:fldCharType="end"/>
            </w:r>
          </w:hyperlink>
        </w:p>
        <w:p w14:paraId="50C97345" w14:textId="6FF0BB4B" w:rsidR="00C4786E" w:rsidRPr="00AA234F" w:rsidRDefault="004643D8" w:rsidP="00C4786E">
          <w:pPr>
            <w:rPr>
              <w:rFonts w:cstheme="minorHAnsi"/>
            </w:rPr>
            <w:sectPr w:rsidR="00C4786E" w:rsidRPr="00AA234F"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AA234F">
            <w:rPr>
              <w:rFonts w:cstheme="minorHAnsi"/>
              <w:b/>
              <w:bCs/>
              <w:noProof/>
            </w:rPr>
            <w:fldChar w:fldCharType="end"/>
          </w:r>
        </w:p>
      </w:sdtContent>
    </w:sdt>
    <w:p w14:paraId="2200EFFD" w14:textId="77777777" w:rsidR="008D3C55" w:rsidRPr="00AA234F" w:rsidRDefault="008D3C55" w:rsidP="008D3C55">
      <w:pPr>
        <w:pStyle w:val="Overskrift1"/>
        <w:rPr>
          <w:rFonts w:asciiTheme="minorHAnsi" w:hAnsiTheme="minorHAnsi" w:cstheme="minorHAnsi"/>
        </w:rPr>
      </w:pPr>
      <w:bookmarkStart w:id="9" w:name="_Toc122355493"/>
      <w:bookmarkStart w:id="10" w:name="_Toc226464345"/>
      <w:bookmarkEnd w:id="0"/>
      <w:bookmarkEnd w:id="1"/>
      <w:bookmarkEnd w:id="2"/>
      <w:bookmarkEnd w:id="3"/>
      <w:bookmarkEnd w:id="4"/>
      <w:bookmarkEnd w:id="5"/>
      <w:bookmarkEnd w:id="6"/>
      <w:bookmarkEnd w:id="7"/>
      <w:bookmarkEnd w:id="8"/>
      <w:r w:rsidRPr="00AA234F">
        <w:rPr>
          <w:rFonts w:asciiTheme="minorHAnsi" w:hAnsiTheme="minorHAnsi" w:cstheme="minorHAnsi"/>
        </w:rPr>
        <w:lastRenderedPageBreak/>
        <w:t>Alminnelige bestemmelser</w:t>
      </w:r>
      <w:bookmarkEnd w:id="9"/>
      <w:bookmarkEnd w:id="10"/>
    </w:p>
    <w:p w14:paraId="1903799B" w14:textId="77777777" w:rsidR="008D3C55" w:rsidRPr="00AA234F" w:rsidRDefault="008D3C55" w:rsidP="0059706D">
      <w:pPr>
        <w:pStyle w:val="Overskrift2"/>
        <w:rPr>
          <w:rFonts w:asciiTheme="minorHAnsi" w:hAnsiTheme="minorHAnsi" w:cstheme="minorHAnsi"/>
        </w:rPr>
      </w:pPr>
      <w:bookmarkStart w:id="11" w:name="_Toc122355494"/>
      <w:bookmarkStart w:id="12" w:name="_Toc226464346"/>
      <w:r w:rsidRPr="00AA234F">
        <w:rPr>
          <w:rFonts w:asciiTheme="minorHAnsi" w:hAnsiTheme="minorHAnsi" w:cstheme="minorHAnsi"/>
        </w:rPr>
        <w:t>Avtalens omfang</w:t>
      </w:r>
      <w:bookmarkEnd w:id="11"/>
      <w:bookmarkEnd w:id="12"/>
    </w:p>
    <w:p w14:paraId="355CE7BB" w14:textId="77777777" w:rsidR="008D3C55" w:rsidRPr="00AA234F" w:rsidRDefault="008D3C55" w:rsidP="0059706D">
      <w:pPr>
        <w:rPr>
          <w:rFonts w:cstheme="minorHAnsi"/>
        </w:rPr>
      </w:pPr>
      <w:r w:rsidRPr="00AA234F">
        <w:rPr>
          <w:rFonts w:cstheme="minorHAnsi"/>
        </w:rPr>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AA234F" w:rsidRDefault="008D3C55" w:rsidP="0059706D">
      <w:pPr>
        <w:rPr>
          <w:rFonts w:cstheme="minorHAnsi"/>
        </w:rPr>
      </w:pPr>
    </w:p>
    <w:p w14:paraId="5E4F4E79" w14:textId="77777777" w:rsidR="008D3C55" w:rsidRPr="00AA234F" w:rsidRDefault="008D3C55" w:rsidP="0059706D">
      <w:pPr>
        <w:rPr>
          <w:rFonts w:cstheme="minorHAnsi"/>
        </w:rPr>
      </w:pPr>
      <w:r w:rsidRPr="00AA234F">
        <w:rPr>
          <w:rFonts w:cstheme="minorHAnsi"/>
        </w:rPr>
        <w:t xml:space="preserve">Kunden har beskrevet sitt behov og fremstilt sine krav til Leveransen i bilag 1 (Kundens behovsbeskrivelse og kravspesifikasjon). </w:t>
      </w:r>
    </w:p>
    <w:p w14:paraId="23825EE9" w14:textId="77777777" w:rsidR="008D3C55" w:rsidRPr="00AA234F" w:rsidRDefault="008D3C55" w:rsidP="0059706D">
      <w:pPr>
        <w:rPr>
          <w:rFonts w:cstheme="minorHAnsi"/>
        </w:rPr>
      </w:pPr>
    </w:p>
    <w:p w14:paraId="5B7FDA26" w14:textId="77777777" w:rsidR="008D3C55" w:rsidRPr="00AA234F" w:rsidRDefault="008D3C55" w:rsidP="0059706D">
      <w:pPr>
        <w:rPr>
          <w:rFonts w:cstheme="minorHAnsi"/>
        </w:rPr>
      </w:pPr>
      <w:r w:rsidRPr="00AA234F">
        <w:rPr>
          <w:rFonts w:cstheme="minorHAnsi"/>
        </w:rPr>
        <w:t xml:space="preserve">Leverandøren har beskrevet sin leveranse og relevante forutsetninger for levering av den i bilag 2 (Leverandørens løsningsspesifikasjon). </w:t>
      </w:r>
    </w:p>
    <w:p w14:paraId="08E444D6" w14:textId="77777777" w:rsidR="00EA5D61" w:rsidRPr="00AA234F" w:rsidRDefault="00EA5D61" w:rsidP="0059706D">
      <w:pPr>
        <w:rPr>
          <w:rFonts w:cstheme="minorHAnsi"/>
        </w:rPr>
      </w:pPr>
    </w:p>
    <w:p w14:paraId="6B5B84DB" w14:textId="3DCF6931" w:rsidR="00942B48" w:rsidRPr="00AA234F" w:rsidRDefault="00942B48" w:rsidP="0059706D">
      <w:pPr>
        <w:rPr>
          <w:rFonts w:cstheme="minorHAnsi"/>
        </w:rPr>
      </w:pPr>
      <w:r w:rsidRPr="00AA234F">
        <w:rPr>
          <w:rFonts w:cstheme="minorHAnsi"/>
        </w:rPr>
        <w:t xml:space="preserve">Hvis det etter Leverandørens mening er åpenbare feil eller uklarheter i Kundens kravspesifikasjon, skal </w:t>
      </w:r>
      <w:r w:rsidR="005438D0" w:rsidRPr="00AA234F">
        <w:rPr>
          <w:rFonts w:cstheme="minorHAnsi"/>
        </w:rPr>
        <w:t>dette angis tydelig i bilag 2</w:t>
      </w:r>
      <w:r w:rsidRPr="00AA234F">
        <w:rPr>
          <w:rFonts w:cstheme="minorHAnsi"/>
        </w:rPr>
        <w:t>.</w:t>
      </w:r>
    </w:p>
    <w:p w14:paraId="541563D1" w14:textId="77777777" w:rsidR="008D3C55" w:rsidRPr="00AA234F" w:rsidRDefault="008D3C55" w:rsidP="0059706D">
      <w:pPr>
        <w:rPr>
          <w:rFonts w:cstheme="minorHAnsi"/>
        </w:rPr>
      </w:pPr>
    </w:p>
    <w:p w14:paraId="53A33B7E" w14:textId="77777777" w:rsidR="008D3C55" w:rsidRPr="00AA234F" w:rsidRDefault="008D3C55" w:rsidP="0059706D">
      <w:pPr>
        <w:rPr>
          <w:rFonts w:cstheme="minorHAnsi"/>
        </w:rPr>
      </w:pPr>
      <w:r w:rsidRPr="00AA234F">
        <w:rPr>
          <w:rFonts w:cstheme="minorHAnsi"/>
        </w:rPr>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AA234F" w:rsidRDefault="008D3C55" w:rsidP="0059706D">
      <w:pPr>
        <w:rPr>
          <w:rFonts w:cstheme="minorHAnsi"/>
        </w:rPr>
      </w:pPr>
    </w:p>
    <w:p w14:paraId="5C960CAF" w14:textId="77777777" w:rsidR="008D3C55" w:rsidRPr="00AA234F" w:rsidRDefault="008D3C55" w:rsidP="0059706D">
      <w:pPr>
        <w:rPr>
          <w:rFonts w:cstheme="minorHAnsi"/>
        </w:rPr>
      </w:pPr>
      <w:r w:rsidRPr="00AA234F">
        <w:rPr>
          <w:rFonts w:cstheme="minorHAnsi"/>
        </w:rPr>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AA234F" w:rsidRDefault="008D3C55" w:rsidP="0059706D">
      <w:pPr>
        <w:rPr>
          <w:rFonts w:cstheme="minorHAnsi"/>
        </w:rPr>
      </w:pPr>
    </w:p>
    <w:p w14:paraId="31562C7C" w14:textId="3DC01D07" w:rsidR="008D3C55" w:rsidRPr="00AA234F" w:rsidRDefault="008D3C55" w:rsidP="0059706D">
      <w:pPr>
        <w:rPr>
          <w:rFonts w:cstheme="minorHAnsi"/>
        </w:rPr>
      </w:pPr>
      <w:r w:rsidRPr="00AA234F">
        <w:rPr>
          <w:rFonts w:cstheme="minorHAnsi"/>
        </w:rPr>
        <w:t>Omfanget og gjennomføringen av leveransen er nærmere beskrevet i</w:t>
      </w:r>
      <w:r w:rsidR="00006A94" w:rsidRPr="00AA234F">
        <w:rPr>
          <w:rFonts w:cstheme="minorHAnsi"/>
        </w:rPr>
        <w:t xml:space="preserve"> den generelle avtaleteksten og</w:t>
      </w:r>
      <w:r w:rsidRPr="00AA234F">
        <w:rPr>
          <w:rFonts w:cstheme="minorHAnsi"/>
        </w:rPr>
        <w:t xml:space="preserve"> bilagene som er inkludert i avtalen.</w:t>
      </w:r>
    </w:p>
    <w:p w14:paraId="51F55395" w14:textId="77777777" w:rsidR="008D3C55" w:rsidRPr="00AA234F" w:rsidRDefault="008D3C55" w:rsidP="0059706D">
      <w:pPr>
        <w:rPr>
          <w:rFonts w:cstheme="minorHAnsi"/>
        </w:rPr>
      </w:pPr>
    </w:p>
    <w:p w14:paraId="4B94605B" w14:textId="77777777" w:rsidR="008D3C55" w:rsidRPr="00AA234F" w:rsidRDefault="008D3C55" w:rsidP="0059706D">
      <w:pPr>
        <w:rPr>
          <w:rFonts w:cstheme="minorHAnsi"/>
        </w:rPr>
      </w:pPr>
      <w:r w:rsidRPr="00AA234F">
        <w:rPr>
          <w:rFonts w:cstheme="minorHAnsi"/>
        </w:rPr>
        <w:t>Med avtalen menes denne generelle avtaleteksten med bilag.</w:t>
      </w:r>
    </w:p>
    <w:p w14:paraId="16416C1C" w14:textId="77777777" w:rsidR="008D3C55" w:rsidRPr="00AA234F" w:rsidRDefault="008D3C55" w:rsidP="0059706D">
      <w:pPr>
        <w:rPr>
          <w:rFonts w:cstheme="minorHAnsi"/>
        </w:rPr>
      </w:pPr>
    </w:p>
    <w:p w14:paraId="349F144E" w14:textId="77777777" w:rsidR="008D727B" w:rsidRPr="00AA234F" w:rsidRDefault="008D727B" w:rsidP="0059706D">
      <w:pPr>
        <w:rPr>
          <w:rFonts w:cstheme="minorHAnsi"/>
        </w:rPr>
      </w:pPr>
    </w:p>
    <w:p w14:paraId="429DCEA1" w14:textId="77777777" w:rsidR="008D727B" w:rsidRPr="00AA234F" w:rsidRDefault="008D727B" w:rsidP="0059706D">
      <w:pPr>
        <w:rPr>
          <w:rFonts w:cstheme="minorHAnsi"/>
        </w:rPr>
      </w:pPr>
    </w:p>
    <w:p w14:paraId="5224FB0A" w14:textId="77777777" w:rsidR="008D727B" w:rsidRDefault="008D727B" w:rsidP="0059706D">
      <w:pPr>
        <w:rPr>
          <w:rFonts w:cstheme="minorHAnsi"/>
        </w:rPr>
      </w:pPr>
    </w:p>
    <w:p w14:paraId="03F95079" w14:textId="77777777" w:rsidR="00DB730B" w:rsidRDefault="00DB730B" w:rsidP="0059706D">
      <w:pPr>
        <w:rPr>
          <w:rFonts w:cstheme="minorHAnsi"/>
        </w:rPr>
      </w:pPr>
    </w:p>
    <w:p w14:paraId="6909361F" w14:textId="77777777" w:rsidR="00DB730B" w:rsidRDefault="00DB730B" w:rsidP="0059706D">
      <w:pPr>
        <w:rPr>
          <w:rFonts w:cstheme="minorHAnsi"/>
        </w:rPr>
      </w:pPr>
    </w:p>
    <w:p w14:paraId="1C057617" w14:textId="77777777" w:rsidR="00DB730B" w:rsidRDefault="00DB730B" w:rsidP="0059706D">
      <w:pPr>
        <w:rPr>
          <w:rFonts w:cstheme="minorHAnsi"/>
        </w:rPr>
      </w:pPr>
    </w:p>
    <w:p w14:paraId="685FEF01" w14:textId="77777777" w:rsidR="00DB730B" w:rsidRPr="00AA234F" w:rsidRDefault="00DB730B" w:rsidP="0059706D">
      <w:pPr>
        <w:rPr>
          <w:rFonts w:cstheme="minorHAnsi"/>
        </w:rPr>
      </w:pPr>
    </w:p>
    <w:p w14:paraId="2A3ECE92" w14:textId="77777777" w:rsidR="008D727B" w:rsidRPr="00AA234F" w:rsidRDefault="008D727B" w:rsidP="0059706D">
      <w:pPr>
        <w:rPr>
          <w:rFonts w:cstheme="minorHAnsi"/>
        </w:rPr>
      </w:pPr>
    </w:p>
    <w:p w14:paraId="21535C4B" w14:textId="77777777" w:rsidR="008D727B" w:rsidRPr="00AA234F" w:rsidRDefault="008D727B" w:rsidP="0059706D">
      <w:pPr>
        <w:rPr>
          <w:rFonts w:cstheme="minorHAnsi"/>
        </w:rPr>
      </w:pPr>
    </w:p>
    <w:p w14:paraId="028FF416" w14:textId="77777777" w:rsidR="008D727B" w:rsidRPr="00AA234F" w:rsidRDefault="008D727B" w:rsidP="0059706D">
      <w:pPr>
        <w:rPr>
          <w:rFonts w:cstheme="minorHAnsi"/>
        </w:rPr>
      </w:pPr>
    </w:p>
    <w:p w14:paraId="66DD3AF9" w14:textId="77777777" w:rsidR="008D3C55" w:rsidRPr="00AA234F" w:rsidRDefault="008D3C55" w:rsidP="0059706D">
      <w:pPr>
        <w:pStyle w:val="Overskrift2"/>
        <w:rPr>
          <w:rFonts w:asciiTheme="minorHAnsi" w:hAnsiTheme="minorHAnsi" w:cstheme="minorHAnsi"/>
        </w:rPr>
      </w:pPr>
      <w:bookmarkStart w:id="13" w:name="_Toc150576466"/>
      <w:bookmarkStart w:id="14" w:name="_Toc153951067"/>
      <w:bookmarkStart w:id="15" w:name="_Toc422860168"/>
      <w:bookmarkStart w:id="16" w:name="_Toc423087558"/>
      <w:bookmarkStart w:id="17" w:name="_Toc122355495"/>
      <w:bookmarkStart w:id="18" w:name="_Toc226464347"/>
      <w:r w:rsidRPr="00AA234F">
        <w:rPr>
          <w:rFonts w:asciiTheme="minorHAnsi" w:hAnsiTheme="minorHAnsi" w:cstheme="minorHAnsi"/>
        </w:rPr>
        <w:lastRenderedPageBreak/>
        <w:t>Bilag til avtalen</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AA234F"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AA234F" w:rsidRDefault="00093380" w:rsidP="0059706D">
            <w:pPr>
              <w:rPr>
                <w:rFonts w:cstheme="minorHAnsi"/>
              </w:rPr>
            </w:pPr>
            <w:r w:rsidRPr="00AA234F">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AA234F" w:rsidRDefault="00093380" w:rsidP="0059706D">
            <w:pPr>
              <w:rPr>
                <w:rFonts w:cstheme="minorHAnsi"/>
              </w:rPr>
            </w:pPr>
            <w:r w:rsidRPr="00AA234F">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AA234F" w:rsidRDefault="00093380" w:rsidP="0059706D">
            <w:pPr>
              <w:rPr>
                <w:rFonts w:cstheme="minorHAnsi"/>
              </w:rPr>
            </w:pPr>
            <w:r w:rsidRPr="00AA234F">
              <w:rPr>
                <w:rFonts w:cstheme="minorHAnsi"/>
              </w:rPr>
              <w:t>Nei</w:t>
            </w:r>
          </w:p>
        </w:tc>
      </w:tr>
      <w:tr w:rsidR="00093380" w:rsidRPr="00AA234F"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AA234F" w:rsidRDefault="00093380" w:rsidP="0059706D">
            <w:pPr>
              <w:rPr>
                <w:rFonts w:cstheme="minorHAnsi"/>
              </w:rPr>
            </w:pPr>
            <w:r w:rsidRPr="00AA234F">
              <w:rPr>
                <w:rFonts w:cstheme="minorHAnsi"/>
              </w:rPr>
              <w:t>Bilag 1: Kundens behovsbeskrivelse og kravspesifikasjon</w:t>
            </w:r>
          </w:p>
          <w:p w14:paraId="1C711F96" w14:textId="77777777" w:rsidR="00093380" w:rsidRPr="00AA234F" w:rsidRDefault="00093380" w:rsidP="0059706D">
            <w:pPr>
              <w:rPr>
                <w:rFonts w:cstheme="minorHAnsi"/>
                <w:i/>
                <w:iCs/>
              </w:rPr>
            </w:pPr>
            <w:r w:rsidRPr="00AA234F">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5158F52E" w:rsidR="00093380" w:rsidRPr="00AA234F" w:rsidRDefault="00610476"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AA234F" w:rsidRDefault="00093380" w:rsidP="00C24F8F">
            <w:pPr>
              <w:jc w:val="center"/>
              <w:rPr>
                <w:rFonts w:cstheme="minorHAnsi"/>
              </w:rPr>
            </w:pPr>
          </w:p>
        </w:tc>
      </w:tr>
      <w:tr w:rsidR="00093380" w:rsidRPr="00AA234F"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AA234F" w:rsidRDefault="00093380" w:rsidP="0059706D">
            <w:pPr>
              <w:rPr>
                <w:rFonts w:cstheme="minorHAnsi"/>
              </w:rPr>
            </w:pPr>
            <w:r w:rsidRPr="00AA234F">
              <w:rPr>
                <w:rFonts w:cstheme="minorHAnsi"/>
              </w:rPr>
              <w:t>Bilag 2: Leverandørens beskrivelse av leveransen</w:t>
            </w:r>
          </w:p>
          <w:p w14:paraId="3FAAFBFB" w14:textId="1C2E0BB5" w:rsidR="00093380" w:rsidRPr="00AA234F" w:rsidRDefault="00093380" w:rsidP="0059706D">
            <w:pPr>
              <w:rPr>
                <w:rFonts w:cstheme="minorHAnsi"/>
                <w:i/>
                <w:iCs/>
              </w:rPr>
            </w:pPr>
            <w:r w:rsidRPr="00AA234F">
              <w:rPr>
                <w:rFonts w:cstheme="minorHAnsi"/>
                <w:i/>
                <w:iCs/>
              </w:rPr>
              <w:t>Fylles ut av Leverandør</w:t>
            </w:r>
            <w:r w:rsidR="00D30E86" w:rsidRPr="00AA234F">
              <w:rPr>
                <w:rFonts w:cstheme="minorHAnsi"/>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5CC2B5CF" w:rsidR="00093380" w:rsidRPr="00AA234F" w:rsidRDefault="00610476"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AA234F" w:rsidRDefault="00093380" w:rsidP="00C24F8F">
            <w:pPr>
              <w:jc w:val="center"/>
              <w:rPr>
                <w:rFonts w:cstheme="minorHAnsi"/>
              </w:rPr>
            </w:pPr>
          </w:p>
        </w:tc>
      </w:tr>
      <w:tr w:rsidR="00093380" w:rsidRPr="00AA234F"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AA234F" w:rsidRDefault="00093380" w:rsidP="0059706D">
            <w:pPr>
              <w:rPr>
                <w:rFonts w:cstheme="minorHAnsi"/>
              </w:rPr>
            </w:pPr>
            <w:r w:rsidRPr="00AA234F">
              <w:rPr>
                <w:rFonts w:cstheme="minorHAnsi"/>
              </w:rPr>
              <w:t>Bilag 3: Kundens tekniske plattform</w:t>
            </w:r>
          </w:p>
          <w:p w14:paraId="739C3DD6" w14:textId="77777777" w:rsidR="00093380" w:rsidRPr="00AA234F" w:rsidRDefault="00093380" w:rsidP="0059706D">
            <w:pPr>
              <w:rPr>
                <w:rFonts w:cstheme="minorHAnsi"/>
                <w:i/>
                <w:iCs/>
              </w:rPr>
            </w:pPr>
            <w:r w:rsidRPr="00AA234F">
              <w:rPr>
                <w:rFonts w:cstheme="minorHAnsi"/>
                <w:i/>
                <w:iCs/>
              </w:rPr>
              <w:t xml:space="preserve">Kundens beskrivelse av sin tekniske plattform </w:t>
            </w:r>
          </w:p>
          <w:p w14:paraId="4BFD3566" w14:textId="77777777" w:rsidR="00093380" w:rsidRPr="00AA234F" w:rsidRDefault="00093380" w:rsidP="0059706D">
            <w:pPr>
              <w:rPr>
                <w:rFonts w:cstheme="minorHAnsi"/>
              </w:rPr>
            </w:pPr>
            <w:r w:rsidRPr="00AA234F">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42009CEB" w:rsidR="00093380" w:rsidRPr="00AA234F" w:rsidRDefault="00093380" w:rsidP="00C24F8F">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2C90C95A" w:rsidR="00093380" w:rsidRPr="00AA234F" w:rsidRDefault="00123BCA" w:rsidP="00C24F8F">
            <w:pPr>
              <w:jc w:val="center"/>
              <w:rPr>
                <w:rFonts w:cstheme="minorHAnsi"/>
              </w:rPr>
            </w:pPr>
            <w:r>
              <w:rPr>
                <w:rFonts w:cstheme="minorHAnsi"/>
              </w:rPr>
              <w:t>x</w:t>
            </w:r>
          </w:p>
        </w:tc>
      </w:tr>
      <w:tr w:rsidR="00093380" w:rsidRPr="00AA234F"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AA234F" w:rsidRDefault="00093380" w:rsidP="0059706D">
            <w:pPr>
              <w:rPr>
                <w:rFonts w:cstheme="minorHAnsi"/>
              </w:rPr>
            </w:pPr>
            <w:r w:rsidRPr="00AA234F">
              <w:rPr>
                <w:rFonts w:cstheme="minorHAnsi"/>
              </w:rPr>
              <w:t xml:space="preserve">Bilag </w:t>
            </w:r>
            <w:r w:rsidR="00DF0155" w:rsidRPr="00AA234F">
              <w:rPr>
                <w:rFonts w:cstheme="minorHAnsi"/>
              </w:rPr>
              <w:t>4</w:t>
            </w:r>
            <w:r w:rsidRPr="00AA234F">
              <w:rPr>
                <w:rFonts w:cstheme="minorHAnsi"/>
              </w:rPr>
              <w:t>: Leveringstidspunkt og andre frister</w:t>
            </w:r>
          </w:p>
          <w:p w14:paraId="0393215C" w14:textId="3541B1D0" w:rsidR="00093380" w:rsidRPr="00AA234F" w:rsidRDefault="00093380" w:rsidP="0059706D">
            <w:pPr>
              <w:rPr>
                <w:rFonts w:cstheme="minorHAnsi"/>
                <w:i/>
                <w:iCs/>
              </w:rPr>
            </w:pPr>
            <w:r w:rsidRPr="00AA234F">
              <w:rPr>
                <w:rFonts w:cstheme="minorHAnsi"/>
                <w:i/>
                <w:iCs/>
              </w:rPr>
              <w:t>Fylles ut av Leverandør</w:t>
            </w:r>
            <w:r w:rsidR="00D30E86" w:rsidRPr="00AA234F">
              <w:rPr>
                <w:rFonts w:cstheme="minorHAnsi"/>
                <w:i/>
                <w:iCs/>
              </w:rPr>
              <w:t>en</w:t>
            </w:r>
            <w:r w:rsidRPr="00AA234F">
              <w:rPr>
                <w:rFonts w:cstheme="minorHAnsi"/>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2E6250AE" w:rsidR="00093380" w:rsidRPr="00AA234F" w:rsidRDefault="000B17DA"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AA234F" w:rsidRDefault="00093380" w:rsidP="00C24F8F">
            <w:pPr>
              <w:jc w:val="center"/>
              <w:rPr>
                <w:rFonts w:cstheme="minorHAnsi"/>
              </w:rPr>
            </w:pPr>
          </w:p>
        </w:tc>
      </w:tr>
      <w:tr w:rsidR="00093380" w:rsidRPr="00AA234F"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AA234F" w:rsidRDefault="00093380" w:rsidP="0059706D">
            <w:pPr>
              <w:rPr>
                <w:rFonts w:cstheme="minorHAnsi"/>
              </w:rPr>
            </w:pPr>
            <w:r w:rsidRPr="00AA234F">
              <w:rPr>
                <w:rFonts w:cstheme="minorHAnsi"/>
              </w:rPr>
              <w:t xml:space="preserve">Bilag </w:t>
            </w:r>
            <w:r w:rsidR="00DF0155" w:rsidRPr="00AA234F">
              <w:rPr>
                <w:rFonts w:cstheme="minorHAnsi"/>
              </w:rPr>
              <w:t>5</w:t>
            </w:r>
            <w:r w:rsidRPr="00AA234F">
              <w:rPr>
                <w:rFonts w:cstheme="minorHAnsi"/>
              </w:rPr>
              <w:t>: Godkjenningsprøve</w:t>
            </w:r>
          </w:p>
          <w:p w14:paraId="10D546B0" w14:textId="77777777" w:rsidR="00093380" w:rsidRPr="00AA234F" w:rsidRDefault="00093380" w:rsidP="0059706D">
            <w:pPr>
              <w:rPr>
                <w:rFonts w:cstheme="minorHAnsi"/>
                <w:i/>
                <w:iCs/>
              </w:rPr>
            </w:pPr>
            <w:r w:rsidRPr="00AA234F">
              <w:rPr>
                <w:rFonts w:cstheme="minorHAnsi"/>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0CBDEBF8" w:rsidR="00093380" w:rsidRPr="00AA234F" w:rsidRDefault="000B17DA"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AA234F" w:rsidRDefault="00093380" w:rsidP="00C24F8F">
            <w:pPr>
              <w:jc w:val="center"/>
              <w:rPr>
                <w:rFonts w:cstheme="minorHAnsi"/>
              </w:rPr>
            </w:pPr>
          </w:p>
        </w:tc>
      </w:tr>
      <w:tr w:rsidR="00093380" w:rsidRPr="00AA234F"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AA234F" w:rsidRDefault="00093380" w:rsidP="0059706D">
            <w:pPr>
              <w:rPr>
                <w:rFonts w:cstheme="minorHAnsi"/>
              </w:rPr>
            </w:pPr>
            <w:r w:rsidRPr="00AA234F">
              <w:rPr>
                <w:rFonts w:cstheme="minorHAnsi"/>
              </w:rPr>
              <w:t xml:space="preserve">Bilag </w:t>
            </w:r>
            <w:r w:rsidR="00DF0155" w:rsidRPr="00AA234F">
              <w:rPr>
                <w:rFonts w:cstheme="minorHAnsi"/>
              </w:rPr>
              <w:t>6</w:t>
            </w:r>
            <w:r w:rsidRPr="00AA234F">
              <w:rPr>
                <w:rFonts w:cstheme="minorHAnsi"/>
              </w:rPr>
              <w:t>: Administrative bestemmelser</w:t>
            </w:r>
          </w:p>
          <w:p w14:paraId="728D6202" w14:textId="619A90C7" w:rsidR="00093380" w:rsidRPr="00AA234F" w:rsidRDefault="00093380" w:rsidP="0059706D">
            <w:pPr>
              <w:rPr>
                <w:rFonts w:cstheme="minorHAnsi"/>
                <w:i/>
                <w:iCs/>
              </w:rPr>
            </w:pPr>
            <w:r w:rsidRPr="00AA234F">
              <w:rPr>
                <w:rFonts w:cstheme="minorHAnsi"/>
                <w:i/>
                <w:iCs/>
              </w:rPr>
              <w:t>Administrative bestemmelser og andre opplysninger relevant for partenes forhold. Fylles ut av Leverandør</w:t>
            </w:r>
            <w:r w:rsidR="00D30E86" w:rsidRPr="00AA234F">
              <w:rPr>
                <w:rFonts w:cstheme="minorHAnsi"/>
                <w:i/>
                <w:iCs/>
              </w:rPr>
              <w:t>en</w:t>
            </w:r>
            <w:r w:rsidRPr="00AA234F">
              <w:rPr>
                <w:rFonts w:cstheme="minorHAnsi"/>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6D124AE1" w:rsidR="00093380" w:rsidRPr="00AA234F" w:rsidRDefault="000B17DA"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AA234F" w:rsidRDefault="00093380" w:rsidP="00C24F8F">
            <w:pPr>
              <w:jc w:val="center"/>
              <w:rPr>
                <w:rFonts w:cstheme="minorHAnsi"/>
              </w:rPr>
            </w:pPr>
          </w:p>
        </w:tc>
      </w:tr>
      <w:tr w:rsidR="00093380" w:rsidRPr="00AA234F"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AA234F" w:rsidRDefault="00093380" w:rsidP="0059706D">
            <w:pPr>
              <w:rPr>
                <w:rFonts w:cstheme="minorHAnsi"/>
              </w:rPr>
            </w:pPr>
            <w:r w:rsidRPr="00AA234F">
              <w:rPr>
                <w:rFonts w:cstheme="minorHAnsi"/>
              </w:rPr>
              <w:t xml:space="preserve">Bilag </w:t>
            </w:r>
            <w:r w:rsidR="00DF0155" w:rsidRPr="00AA234F">
              <w:rPr>
                <w:rFonts w:cstheme="minorHAnsi"/>
              </w:rPr>
              <w:t>7</w:t>
            </w:r>
            <w:r w:rsidRPr="00AA234F">
              <w:rPr>
                <w:rFonts w:cstheme="minorHAnsi"/>
              </w:rPr>
              <w:t>: Pris og prisbestemmelser</w:t>
            </w:r>
          </w:p>
          <w:p w14:paraId="12D042B3" w14:textId="0B630EE8" w:rsidR="00093380" w:rsidRPr="00AA234F" w:rsidRDefault="00093380" w:rsidP="0059706D">
            <w:pPr>
              <w:rPr>
                <w:rFonts w:cstheme="minorHAnsi"/>
                <w:i/>
                <w:iCs/>
              </w:rPr>
            </w:pPr>
            <w:r w:rsidRPr="00AA234F">
              <w:rPr>
                <w:rFonts w:cstheme="minorHAnsi"/>
                <w:i/>
                <w:iCs/>
              </w:rPr>
              <w:t>Oversikt over alle priselementer knyttet til gjennomføringen av denne Avtalen. Fylles ut av Leverandør</w:t>
            </w:r>
            <w:r w:rsidR="0027528A" w:rsidRPr="00AA234F">
              <w:rPr>
                <w:rFonts w:cstheme="minorHAnsi"/>
                <w:i/>
                <w:iCs/>
              </w:rPr>
              <w:t>en</w:t>
            </w:r>
            <w:r w:rsidRPr="00AA234F">
              <w:rPr>
                <w:rFonts w:cstheme="minorHAnsi"/>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1CF8602" w:rsidR="00093380" w:rsidRPr="00AA234F" w:rsidRDefault="000B17DA"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AA234F" w:rsidRDefault="00093380" w:rsidP="00C24F8F">
            <w:pPr>
              <w:jc w:val="center"/>
              <w:rPr>
                <w:rFonts w:cstheme="minorHAnsi"/>
              </w:rPr>
            </w:pPr>
          </w:p>
        </w:tc>
      </w:tr>
      <w:tr w:rsidR="00093380" w:rsidRPr="00AA234F"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AA234F" w:rsidRDefault="00093380" w:rsidP="0059706D">
            <w:pPr>
              <w:rPr>
                <w:rFonts w:cstheme="minorHAnsi"/>
              </w:rPr>
            </w:pPr>
            <w:r w:rsidRPr="00AA234F">
              <w:rPr>
                <w:rFonts w:cstheme="minorHAnsi"/>
              </w:rPr>
              <w:t xml:space="preserve">Bilag </w:t>
            </w:r>
            <w:r w:rsidR="00DF0155" w:rsidRPr="00AA234F">
              <w:rPr>
                <w:rFonts w:cstheme="minorHAnsi"/>
              </w:rPr>
              <w:t>8</w:t>
            </w:r>
            <w:r w:rsidRPr="00AA234F">
              <w:rPr>
                <w:rFonts w:cstheme="minorHAnsi"/>
              </w:rPr>
              <w:t>: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2165E2A8" w:rsidR="00093380" w:rsidRPr="00AA234F" w:rsidRDefault="00D84A9C"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5CB51914" w:rsidR="00093380" w:rsidRPr="00AA234F" w:rsidRDefault="00093380" w:rsidP="00C24F8F">
            <w:pPr>
              <w:jc w:val="center"/>
              <w:rPr>
                <w:rFonts w:cstheme="minorHAnsi"/>
              </w:rPr>
            </w:pPr>
          </w:p>
        </w:tc>
      </w:tr>
      <w:tr w:rsidR="00093380" w:rsidRPr="00AA234F"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AA234F" w:rsidRDefault="00093380" w:rsidP="0059706D">
            <w:pPr>
              <w:rPr>
                <w:rFonts w:cstheme="minorHAnsi"/>
              </w:rPr>
            </w:pPr>
            <w:r w:rsidRPr="00AA234F">
              <w:rPr>
                <w:rFonts w:cstheme="minorHAnsi"/>
              </w:rPr>
              <w:t xml:space="preserve">Bilag </w:t>
            </w:r>
            <w:r w:rsidR="00DF0155" w:rsidRPr="00AA234F">
              <w:rPr>
                <w:rFonts w:cstheme="minorHAnsi"/>
              </w:rPr>
              <w:t>9</w:t>
            </w:r>
            <w:r w:rsidRPr="00AA234F">
              <w:rPr>
                <w:rFonts w:cstheme="minorHAnsi"/>
              </w:rPr>
              <w:t>: 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3CBAC288" w:rsidR="00093380" w:rsidRPr="00AA234F" w:rsidRDefault="002B16AC"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63C59DB7" w:rsidR="00093380" w:rsidRPr="00AA234F" w:rsidRDefault="00093380" w:rsidP="00C24F8F">
            <w:pPr>
              <w:jc w:val="center"/>
              <w:rPr>
                <w:rFonts w:cstheme="minorHAnsi"/>
              </w:rPr>
            </w:pPr>
          </w:p>
        </w:tc>
      </w:tr>
      <w:tr w:rsidR="00093380" w:rsidRPr="00AA234F"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AA234F" w:rsidRDefault="00093380" w:rsidP="0059706D">
            <w:pPr>
              <w:rPr>
                <w:rFonts w:cstheme="minorHAnsi"/>
                <w:lang w:val="nn-NO"/>
              </w:rPr>
            </w:pPr>
            <w:r w:rsidRPr="00AA234F">
              <w:rPr>
                <w:rFonts w:cstheme="minorHAnsi"/>
                <w:lang w:val="nn-NO"/>
              </w:rPr>
              <w:t xml:space="preserve">Bilag </w:t>
            </w:r>
            <w:r w:rsidR="00DF0155" w:rsidRPr="00AA234F">
              <w:rPr>
                <w:rFonts w:cstheme="minorHAnsi"/>
                <w:lang w:val="nn-NO"/>
              </w:rPr>
              <w:t>10</w:t>
            </w:r>
            <w:r w:rsidRPr="00AA234F">
              <w:rPr>
                <w:rFonts w:cstheme="minorHAnsi"/>
                <w:lang w:val="nn-NO"/>
              </w:rPr>
              <w:t>: Standard lisensvilkår/standardvilkår for standard programvare og fri programvare</w:t>
            </w:r>
          </w:p>
          <w:p w14:paraId="6BF550B9" w14:textId="77777777" w:rsidR="00093380" w:rsidRPr="00AA234F" w:rsidRDefault="00093380" w:rsidP="0059706D">
            <w:pPr>
              <w:rPr>
                <w:rFonts w:cstheme="minorHAnsi"/>
                <w:i/>
                <w:iCs/>
                <w:lang w:val="nn-NO"/>
              </w:rPr>
            </w:pPr>
            <w:r w:rsidRPr="00AA234F">
              <w:rPr>
                <w:rFonts w:cstheme="minorHAnsi"/>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AA234F" w:rsidRDefault="00093380" w:rsidP="00C24F8F">
            <w:pPr>
              <w:jc w:val="center"/>
              <w:rPr>
                <w:rFonts w:cstheme="minorHAnsi"/>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6E207921" w:rsidR="00093380" w:rsidRPr="00AA234F" w:rsidRDefault="000B17DA" w:rsidP="00C24F8F">
            <w:pPr>
              <w:jc w:val="center"/>
              <w:rPr>
                <w:rFonts w:cstheme="minorHAnsi"/>
                <w:lang w:val="nn-NO"/>
              </w:rPr>
            </w:pPr>
            <w:r>
              <w:rPr>
                <w:rFonts w:cstheme="minorHAnsi"/>
                <w:lang w:val="nn-NO"/>
              </w:rPr>
              <w:t>x</w:t>
            </w:r>
          </w:p>
        </w:tc>
      </w:tr>
      <w:tr w:rsidR="00093380" w:rsidRPr="00AA234F"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Pr="00AA234F" w:rsidRDefault="00093380" w:rsidP="0059706D">
            <w:pPr>
              <w:rPr>
                <w:rFonts w:cstheme="minorHAnsi"/>
              </w:rPr>
            </w:pPr>
            <w:r w:rsidRPr="00AA234F">
              <w:rPr>
                <w:rFonts w:cstheme="minorHAnsi"/>
              </w:rPr>
              <w:t>Bilag 1</w:t>
            </w:r>
            <w:r w:rsidR="00DF0155" w:rsidRPr="00AA234F">
              <w:rPr>
                <w:rFonts w:cstheme="minorHAnsi"/>
              </w:rPr>
              <w:t>1</w:t>
            </w:r>
            <w:r w:rsidRPr="00AA234F">
              <w:rPr>
                <w:rFonts w:cstheme="minorHAnsi"/>
              </w:rPr>
              <w:t>: Databehandleravtale</w:t>
            </w:r>
          </w:p>
          <w:p w14:paraId="09E1564B" w14:textId="387AFF72" w:rsidR="00093380" w:rsidRPr="00AA234F" w:rsidRDefault="00093380" w:rsidP="0059706D">
            <w:pPr>
              <w:rPr>
                <w:rFonts w:cstheme="minorHAnsi"/>
              </w:rPr>
            </w:pPr>
            <w:r w:rsidRPr="00AA234F">
              <w:rPr>
                <w:rFonts w:cstheme="minorHAnsi"/>
                <w:i/>
                <w:iCs/>
              </w:rPr>
              <w:t>Databehandleravtalen mellom Leverandøren og Kunden og eventuelle øvrige databehandleravtaler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AA234F" w:rsidRDefault="00093380" w:rsidP="00C24F8F">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6ED3E564" w:rsidR="00093380" w:rsidRPr="00AA234F" w:rsidRDefault="000B17DA" w:rsidP="00C24F8F">
            <w:pPr>
              <w:jc w:val="center"/>
              <w:rPr>
                <w:rFonts w:cstheme="minorHAnsi"/>
              </w:rPr>
            </w:pPr>
            <w:r>
              <w:rPr>
                <w:rFonts w:cstheme="minorHAnsi"/>
              </w:rPr>
              <w:t>x</w:t>
            </w:r>
          </w:p>
        </w:tc>
      </w:tr>
      <w:tr w:rsidR="00093380" w:rsidRPr="00AA234F"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06F7B60A" w:rsidR="00093380" w:rsidRPr="00AA234F" w:rsidRDefault="00093380" w:rsidP="0059706D">
            <w:pPr>
              <w:rPr>
                <w:rFonts w:cstheme="minorHAnsi"/>
              </w:rPr>
            </w:pPr>
            <w:r w:rsidRPr="00AA234F">
              <w:rPr>
                <w:rFonts w:cstheme="minorHAnsi"/>
              </w:rPr>
              <w:t xml:space="preserve">Andre bilag: </w:t>
            </w:r>
            <w:r w:rsidR="00D17F83">
              <w:rPr>
                <w:rFonts w:cstheme="minorHAnsi"/>
              </w:rPr>
              <w:t>Leverandørens tilbud</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680F4DCF" w:rsidR="00093380" w:rsidRPr="00AA234F" w:rsidRDefault="00D17F83" w:rsidP="00C24F8F">
            <w:pPr>
              <w:jc w:val="cente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2C738EE7" w:rsidR="00093380" w:rsidRPr="00AA234F" w:rsidRDefault="00093380" w:rsidP="00C24F8F">
            <w:pPr>
              <w:jc w:val="center"/>
              <w:rPr>
                <w:rFonts w:cstheme="minorHAnsi"/>
              </w:rPr>
            </w:pPr>
          </w:p>
        </w:tc>
      </w:tr>
    </w:tbl>
    <w:p w14:paraId="22C7C340" w14:textId="77777777" w:rsidR="008D3C55" w:rsidRPr="00AA234F" w:rsidRDefault="008D3C55" w:rsidP="0059706D">
      <w:pPr>
        <w:rPr>
          <w:rFonts w:cstheme="minorHAnsi"/>
        </w:rPr>
      </w:pPr>
    </w:p>
    <w:p w14:paraId="649A446A" w14:textId="77777777" w:rsidR="008D3C55" w:rsidRPr="00AA234F" w:rsidRDefault="008D3C55" w:rsidP="0059706D">
      <w:pPr>
        <w:pStyle w:val="Overskrift2"/>
        <w:rPr>
          <w:rFonts w:asciiTheme="minorHAnsi" w:hAnsiTheme="minorHAnsi" w:cstheme="minorHAnsi"/>
        </w:rPr>
      </w:pPr>
      <w:bookmarkStart w:id="19" w:name="_Toc150332138"/>
      <w:bookmarkStart w:id="20" w:name="_Toc150573634"/>
      <w:bookmarkStart w:id="21" w:name="_Toc422860169"/>
      <w:bookmarkStart w:id="22" w:name="_Toc423087559"/>
      <w:bookmarkStart w:id="23" w:name="_Toc122355496"/>
      <w:bookmarkStart w:id="24" w:name="_Toc226464348"/>
      <w:r w:rsidRPr="00AA234F">
        <w:rPr>
          <w:rFonts w:asciiTheme="minorHAnsi" w:hAnsiTheme="minorHAnsi" w:cstheme="minorHAnsi"/>
        </w:rPr>
        <w:t>Tolkning – rangordning</w:t>
      </w:r>
      <w:bookmarkEnd w:id="19"/>
      <w:bookmarkEnd w:id="20"/>
      <w:bookmarkEnd w:id="21"/>
      <w:bookmarkEnd w:id="22"/>
      <w:bookmarkEnd w:id="23"/>
      <w:bookmarkEnd w:id="24"/>
    </w:p>
    <w:p w14:paraId="0D3F925E" w14:textId="77777777" w:rsidR="008D3C55" w:rsidRPr="00AA234F" w:rsidRDefault="008D3C55" w:rsidP="008D3C55">
      <w:pPr>
        <w:rPr>
          <w:rFonts w:cstheme="minorHAnsi"/>
        </w:rPr>
      </w:pPr>
      <w:r w:rsidRPr="00AA234F">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AA234F" w:rsidRDefault="008D3C55" w:rsidP="008D3C55">
      <w:pPr>
        <w:rPr>
          <w:rFonts w:cstheme="minorHAnsi"/>
        </w:rPr>
      </w:pPr>
    </w:p>
    <w:p w14:paraId="32DC421D"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lastRenderedPageBreak/>
        <w:t>Den generelle avtaleteksten går foran bilagene.</w:t>
      </w:r>
    </w:p>
    <w:p w14:paraId="46E13165"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t xml:space="preserve">Bilag 1 går foran de øvrige bilagene. </w:t>
      </w:r>
    </w:p>
    <w:p w14:paraId="4830C7E2" w14:textId="77777777" w:rsidR="008D3C55" w:rsidRPr="00AA234F" w:rsidRDefault="008D3C55" w:rsidP="008D3C55">
      <w:pPr>
        <w:pStyle w:val="nummerertliste1"/>
        <w:numPr>
          <w:ilvl w:val="0"/>
          <w:numId w:val="3"/>
        </w:numPr>
        <w:rPr>
          <w:rFonts w:asciiTheme="minorHAnsi" w:hAnsiTheme="minorHAnsi" w:cstheme="minorHAnsi"/>
          <w:sz w:val="24"/>
          <w:szCs w:val="24"/>
        </w:rPr>
      </w:pPr>
      <w:r w:rsidRPr="00AA234F">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AA234F" w:rsidRDefault="008D3C55" w:rsidP="00426605">
      <w:pPr>
        <w:pStyle w:val="Listeavsnitt"/>
        <w:numPr>
          <w:ilvl w:val="1"/>
          <w:numId w:val="13"/>
        </w:numPr>
        <w:spacing w:line="240" w:lineRule="auto"/>
      </w:pPr>
      <w:r w:rsidRPr="00AA234F">
        <w:t>Bilag 2 går foran bilag 1</w:t>
      </w:r>
    </w:p>
    <w:p w14:paraId="13571710" w14:textId="77777777" w:rsidR="008D3C55" w:rsidRPr="00AA234F" w:rsidRDefault="008D3C55" w:rsidP="00426605">
      <w:pPr>
        <w:pStyle w:val="Listeavsnitt"/>
        <w:numPr>
          <w:ilvl w:val="1"/>
          <w:numId w:val="13"/>
        </w:numPr>
        <w:spacing w:line="240" w:lineRule="auto"/>
      </w:pPr>
      <w:r w:rsidRPr="00AA234F">
        <w:t>Bilag 8 går foran den generelle avtaleteksten</w:t>
      </w:r>
    </w:p>
    <w:p w14:paraId="0F1C86CD" w14:textId="77777777" w:rsidR="008D3C55" w:rsidRPr="00AA234F" w:rsidRDefault="008D3C55" w:rsidP="00426605">
      <w:pPr>
        <w:pStyle w:val="Listeavsnitt"/>
        <w:numPr>
          <w:ilvl w:val="1"/>
          <w:numId w:val="13"/>
        </w:numPr>
        <w:spacing w:line="240" w:lineRule="auto"/>
      </w:pPr>
      <w:r w:rsidRPr="00AA234F">
        <w:t>Hvis den generelle avtaleteksten henviser endringer til et annet bilag enn bilag 8, går slike endringer foran den generelle avtaleteksten</w:t>
      </w:r>
    </w:p>
    <w:p w14:paraId="546C0C9C" w14:textId="77777777" w:rsidR="008D3C55" w:rsidRPr="00AA234F" w:rsidRDefault="008D3C55" w:rsidP="00426605">
      <w:pPr>
        <w:pStyle w:val="Bokstavliste2"/>
        <w:numPr>
          <w:ilvl w:val="1"/>
          <w:numId w:val="13"/>
        </w:numPr>
        <w:rPr>
          <w:rFonts w:asciiTheme="minorHAnsi" w:hAnsiTheme="minorHAnsi" w:cstheme="minorHAnsi"/>
          <w:sz w:val="24"/>
          <w:szCs w:val="24"/>
        </w:rPr>
      </w:pPr>
      <w:r w:rsidRPr="00AA234F">
        <w:rPr>
          <w:rFonts w:asciiTheme="minorHAnsi" w:hAnsiTheme="minorHAnsi" w:cstheme="minorHAnsi"/>
          <w:sz w:val="24"/>
          <w:szCs w:val="24"/>
        </w:rPr>
        <w:t>Bilag 9 går foran de øvrige bilagene.</w:t>
      </w:r>
    </w:p>
    <w:p w14:paraId="502CA7F8" w14:textId="77777777" w:rsidR="008D3C55" w:rsidRPr="00AA234F"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Pr="00AA234F"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AA234F"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Standardvilkår som fremgår av bilag 10 er bindende overfor Kunden når det gjelder</w:t>
      </w:r>
      <w:r w:rsidR="00686CF6" w:rsidRPr="00AA234F">
        <w:rPr>
          <w:rFonts w:asciiTheme="minorHAnsi" w:hAnsiTheme="minorHAnsi" w:cstheme="minorHAnsi"/>
          <w:sz w:val="24"/>
          <w:szCs w:val="24"/>
        </w:rPr>
        <w:t xml:space="preserve"> </w:t>
      </w:r>
      <w:r w:rsidRPr="00AA234F">
        <w:rPr>
          <w:rFonts w:asciiTheme="minorHAnsi" w:hAnsiTheme="minorHAnsi" w:cstheme="minorHAnsi"/>
          <w:sz w:val="24"/>
          <w:szCs w:val="24"/>
        </w:rPr>
        <w:t xml:space="preserve">krav til levering av </w:t>
      </w:r>
      <w:r w:rsidR="00B31580" w:rsidRPr="00AA234F">
        <w:rPr>
          <w:rFonts w:asciiTheme="minorHAnsi" w:hAnsiTheme="minorHAnsi" w:cstheme="minorHAnsi"/>
          <w:sz w:val="24"/>
          <w:szCs w:val="24"/>
        </w:rPr>
        <w:t xml:space="preserve">standardprogramvare </w:t>
      </w:r>
      <w:r w:rsidR="00260423" w:rsidRPr="00AA234F">
        <w:rPr>
          <w:rFonts w:asciiTheme="minorHAnsi" w:hAnsiTheme="minorHAnsi" w:cstheme="minorHAnsi"/>
          <w:sz w:val="24"/>
          <w:szCs w:val="24"/>
        </w:rPr>
        <w:t xml:space="preserve">som angitt i punkt </w:t>
      </w:r>
      <w:r w:rsidR="00514AC5" w:rsidRPr="00AA234F">
        <w:rPr>
          <w:rFonts w:asciiTheme="minorHAnsi" w:hAnsiTheme="minorHAnsi" w:cstheme="minorHAnsi"/>
          <w:sz w:val="24"/>
          <w:szCs w:val="24"/>
        </w:rPr>
        <w:t>2.2.3.1</w:t>
      </w:r>
      <w:r w:rsidR="00260423" w:rsidRPr="00AA234F">
        <w:rPr>
          <w:rFonts w:asciiTheme="minorHAnsi" w:hAnsiTheme="minorHAnsi" w:cstheme="minorHAnsi"/>
          <w:sz w:val="24"/>
          <w:szCs w:val="24"/>
        </w:rPr>
        <w:t xml:space="preserve"> </w:t>
      </w:r>
      <w:r w:rsidR="00514AC5" w:rsidRPr="00AA234F">
        <w:rPr>
          <w:rFonts w:asciiTheme="minorHAnsi" w:hAnsiTheme="minorHAnsi" w:cstheme="minorHAnsi"/>
          <w:sz w:val="24"/>
          <w:szCs w:val="24"/>
        </w:rPr>
        <w:t>nedenfor</w:t>
      </w:r>
      <w:r w:rsidR="00260423" w:rsidRPr="00AA234F">
        <w:rPr>
          <w:rFonts w:asciiTheme="minorHAnsi" w:hAnsiTheme="minorHAnsi" w:cstheme="minorHAnsi"/>
          <w:sz w:val="24"/>
          <w:szCs w:val="24"/>
        </w:rPr>
        <w:t xml:space="preserve">. </w:t>
      </w:r>
    </w:p>
    <w:p w14:paraId="6F108367" w14:textId="77777777" w:rsidR="008D3C55" w:rsidRPr="00AA234F" w:rsidRDefault="008D3C55" w:rsidP="008D3C55">
      <w:pPr>
        <w:pStyle w:val="Overskrift1"/>
        <w:rPr>
          <w:rFonts w:asciiTheme="minorHAnsi" w:hAnsiTheme="minorHAnsi" w:cstheme="minorHAnsi"/>
        </w:rPr>
      </w:pPr>
      <w:bookmarkStart w:id="25" w:name="_Toc122355497"/>
      <w:bookmarkStart w:id="26" w:name="_Toc226464349"/>
      <w:r w:rsidRPr="00AA234F">
        <w:rPr>
          <w:rFonts w:asciiTheme="minorHAnsi" w:hAnsiTheme="minorHAnsi" w:cstheme="minorHAnsi"/>
        </w:rPr>
        <w:t>Gjennomføring av avtalen</w:t>
      </w:r>
      <w:bookmarkEnd w:id="25"/>
      <w:bookmarkEnd w:id="26"/>
    </w:p>
    <w:p w14:paraId="678DE9B2" w14:textId="77777777" w:rsidR="008D3C55" w:rsidRPr="00AA234F" w:rsidRDefault="008D3C55" w:rsidP="008D3C55">
      <w:pPr>
        <w:pStyle w:val="Overskrift2"/>
        <w:rPr>
          <w:rFonts w:asciiTheme="minorHAnsi" w:hAnsiTheme="minorHAnsi" w:cstheme="minorHAnsi"/>
        </w:rPr>
      </w:pPr>
      <w:bookmarkStart w:id="27" w:name="_Toc122355498"/>
      <w:bookmarkStart w:id="28" w:name="_Toc226464350"/>
      <w:r w:rsidRPr="00AA234F">
        <w:rPr>
          <w:rFonts w:asciiTheme="minorHAnsi" w:hAnsiTheme="minorHAnsi" w:cstheme="minorHAnsi"/>
        </w:rPr>
        <w:t>Organisering</w:t>
      </w:r>
      <w:bookmarkEnd w:id="27"/>
      <w:bookmarkEnd w:id="28"/>
    </w:p>
    <w:p w14:paraId="4A4B456E" w14:textId="77777777" w:rsidR="008D3C55" w:rsidRPr="00AA234F" w:rsidRDefault="008D3C55" w:rsidP="008D3C55">
      <w:pPr>
        <w:pStyle w:val="Overskrift3"/>
        <w:rPr>
          <w:rFonts w:asciiTheme="minorHAnsi" w:hAnsiTheme="minorHAnsi" w:cstheme="minorHAnsi"/>
        </w:rPr>
      </w:pPr>
      <w:bookmarkStart w:id="29" w:name="_Toc150573636"/>
      <w:bookmarkStart w:id="30" w:name="_Toc422860171"/>
      <w:bookmarkStart w:id="31" w:name="_Toc423087561"/>
      <w:bookmarkStart w:id="32" w:name="_Toc122355499"/>
      <w:bookmarkStart w:id="33" w:name="_Toc226464351"/>
      <w:r w:rsidRPr="00AA234F">
        <w:rPr>
          <w:rFonts w:asciiTheme="minorHAnsi" w:hAnsiTheme="minorHAnsi" w:cstheme="minorHAnsi"/>
        </w:rPr>
        <w:t>Partenes representanter</w:t>
      </w:r>
      <w:bookmarkEnd w:id="29"/>
      <w:bookmarkEnd w:id="30"/>
      <w:bookmarkEnd w:id="31"/>
      <w:bookmarkEnd w:id="32"/>
      <w:bookmarkEnd w:id="33"/>
    </w:p>
    <w:p w14:paraId="44B358CA" w14:textId="77777777" w:rsidR="008D3C55" w:rsidRPr="00AA234F" w:rsidRDefault="008D3C55" w:rsidP="008D3C55">
      <w:pPr>
        <w:rPr>
          <w:rFonts w:cstheme="minorHAnsi"/>
        </w:rPr>
      </w:pPr>
      <w:r w:rsidRPr="00AA234F">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AA234F" w:rsidRDefault="008D3C55" w:rsidP="008D3C55">
      <w:pPr>
        <w:rPr>
          <w:rFonts w:cstheme="minorHAnsi"/>
        </w:rPr>
      </w:pPr>
    </w:p>
    <w:p w14:paraId="60194346" w14:textId="77777777" w:rsidR="008D3C55" w:rsidRPr="00AA234F" w:rsidRDefault="008D3C55" w:rsidP="008D3C55">
      <w:pPr>
        <w:pStyle w:val="Overskrift3"/>
        <w:rPr>
          <w:rFonts w:asciiTheme="minorHAnsi" w:hAnsiTheme="minorHAnsi" w:cstheme="minorHAnsi"/>
        </w:rPr>
      </w:pPr>
      <w:bookmarkStart w:id="34" w:name="_Toc422860184"/>
      <w:bookmarkStart w:id="35" w:name="_Toc423087574"/>
      <w:bookmarkStart w:id="36" w:name="_Toc122355500"/>
      <w:bookmarkStart w:id="37" w:name="_Toc226464352"/>
      <w:r w:rsidRPr="00AA234F">
        <w:rPr>
          <w:rFonts w:asciiTheme="minorHAnsi" w:hAnsiTheme="minorHAnsi" w:cstheme="minorHAnsi"/>
        </w:rPr>
        <w:t>Skriftlighet</w:t>
      </w:r>
      <w:bookmarkEnd w:id="34"/>
      <w:bookmarkEnd w:id="35"/>
      <w:bookmarkEnd w:id="36"/>
      <w:bookmarkEnd w:id="37"/>
      <w:r w:rsidRPr="00AA234F">
        <w:rPr>
          <w:rFonts w:asciiTheme="minorHAnsi" w:hAnsiTheme="minorHAnsi" w:cstheme="minorHAnsi"/>
        </w:rPr>
        <w:t xml:space="preserve"> </w:t>
      </w:r>
    </w:p>
    <w:p w14:paraId="4436CFB0" w14:textId="77777777" w:rsidR="008D3C55" w:rsidRPr="00AA234F" w:rsidRDefault="008D3C55" w:rsidP="008D3C55">
      <w:pPr>
        <w:rPr>
          <w:rFonts w:cstheme="minorHAnsi"/>
        </w:rPr>
      </w:pPr>
      <w:r w:rsidRPr="00AA234F">
        <w:rPr>
          <w:rFonts w:cstheme="minorHAnsi"/>
        </w:rPr>
        <w:t>Alle varsler, krav eller andre meddelelser knyttet til denne avtalen skal gis skriftlig til den postadressen eller elektroniske adressen som er oppgitt i avtalens bilag 6 for den aktuelle type henvendelse.</w:t>
      </w:r>
    </w:p>
    <w:p w14:paraId="05CA6510" w14:textId="77777777" w:rsidR="008D3C55" w:rsidRPr="00AA234F" w:rsidRDefault="008D3C55" w:rsidP="008D3C55">
      <w:pPr>
        <w:rPr>
          <w:rFonts w:cstheme="minorHAnsi"/>
        </w:rPr>
      </w:pPr>
    </w:p>
    <w:p w14:paraId="4093CD49" w14:textId="77777777" w:rsidR="008D3C55" w:rsidRPr="00AA234F" w:rsidRDefault="008D3C55" w:rsidP="008D3C55">
      <w:pPr>
        <w:pStyle w:val="Overskrift2"/>
        <w:rPr>
          <w:rFonts w:asciiTheme="minorHAnsi" w:hAnsiTheme="minorHAnsi" w:cstheme="minorHAnsi"/>
        </w:rPr>
      </w:pPr>
      <w:bookmarkStart w:id="38" w:name="_Toc122355501"/>
      <w:bookmarkStart w:id="39" w:name="_Toc226464353"/>
      <w:r w:rsidRPr="00AA234F">
        <w:rPr>
          <w:rFonts w:asciiTheme="minorHAnsi" w:hAnsiTheme="minorHAnsi" w:cstheme="minorHAnsi"/>
        </w:rPr>
        <w:t>Gjennomføring av Leveransen</w:t>
      </w:r>
      <w:bookmarkEnd w:id="38"/>
      <w:bookmarkEnd w:id="39"/>
    </w:p>
    <w:p w14:paraId="01374563" w14:textId="77777777" w:rsidR="008D3C55" w:rsidRPr="00AA234F" w:rsidRDefault="008D3C55" w:rsidP="008D3C55">
      <w:pPr>
        <w:pStyle w:val="Overskrift3"/>
        <w:rPr>
          <w:rFonts w:asciiTheme="minorHAnsi" w:hAnsiTheme="minorHAnsi" w:cstheme="minorHAnsi"/>
        </w:rPr>
      </w:pPr>
      <w:bookmarkStart w:id="40" w:name="_Toc122355502"/>
      <w:bookmarkStart w:id="41" w:name="_Toc226464354"/>
      <w:r w:rsidRPr="00AA234F">
        <w:rPr>
          <w:rFonts w:asciiTheme="minorHAnsi" w:hAnsiTheme="minorHAnsi" w:cstheme="minorHAnsi"/>
        </w:rPr>
        <w:t>Utstyr og programvare</w:t>
      </w:r>
      <w:bookmarkEnd w:id="40"/>
      <w:bookmarkEnd w:id="41"/>
    </w:p>
    <w:p w14:paraId="406D8E9A" w14:textId="3357AE44" w:rsidR="008D3C55" w:rsidRPr="00AA234F" w:rsidRDefault="008D3C55" w:rsidP="008D3C55">
      <w:pPr>
        <w:rPr>
          <w:rFonts w:cstheme="minorHAnsi"/>
        </w:rPr>
      </w:pPr>
      <w:r w:rsidRPr="00AA234F">
        <w:rPr>
          <w:rFonts w:cstheme="minorHAnsi"/>
        </w:rPr>
        <w:t xml:space="preserve">Leverandøren har ansvaret for at utstyr og programvare som leveres i henhold til denne avtalen, oppfyller de krav og beskrivelser som er spesifisert i bilag 1. </w:t>
      </w:r>
    </w:p>
    <w:p w14:paraId="46048728" w14:textId="77777777" w:rsidR="008D3C55" w:rsidRPr="00AA234F" w:rsidRDefault="008D3C55" w:rsidP="008D3C55">
      <w:pPr>
        <w:rPr>
          <w:rFonts w:cstheme="minorHAnsi"/>
        </w:rPr>
      </w:pPr>
    </w:p>
    <w:p w14:paraId="36C1ED56" w14:textId="5F6B21C0" w:rsidR="008D3C55" w:rsidRPr="00AA234F" w:rsidRDefault="008D3C55" w:rsidP="008D3C55">
      <w:pPr>
        <w:rPr>
          <w:rFonts w:cstheme="minorHAnsi"/>
        </w:rPr>
      </w:pPr>
      <w:r w:rsidRPr="00AA234F">
        <w:rPr>
          <w:rFonts w:cstheme="minorHAnsi"/>
        </w:rPr>
        <w:t xml:space="preserve">Programvare og utstyr skal ha slike funksjoner, egenskaper og kvalitet som følger av standard produktbeskrivelse/-spesifikasjon, brukerveiledning mv. som Leverandøren lar følge med ved salg av disse produktene, med mindre annet fremgår av bilag 1.  Ved motstrid mellom produktbeskrivelser mv. som beskrevet ovenfor og bilag </w:t>
      </w:r>
      <w:r w:rsidR="007351DE" w:rsidRPr="00AA234F">
        <w:rPr>
          <w:rFonts w:cstheme="minorHAnsi"/>
        </w:rPr>
        <w:t>1</w:t>
      </w:r>
      <w:r w:rsidRPr="00AA234F">
        <w:rPr>
          <w:rFonts w:cstheme="minorHAnsi"/>
        </w:rPr>
        <w:t>, går bilag 1</w:t>
      </w:r>
      <w:r w:rsidR="007351DE" w:rsidRPr="00AA234F">
        <w:rPr>
          <w:rFonts w:cstheme="minorHAnsi"/>
        </w:rPr>
        <w:t xml:space="preserve"> foran</w:t>
      </w:r>
      <w:r w:rsidRPr="00AA234F">
        <w:rPr>
          <w:rFonts w:cstheme="minorHAnsi"/>
        </w:rPr>
        <w:t>, jf. punkt 1.3.</w:t>
      </w:r>
    </w:p>
    <w:p w14:paraId="48BAD3FC" w14:textId="77777777" w:rsidR="008D3C55" w:rsidRPr="00AA234F" w:rsidRDefault="008D3C55" w:rsidP="008D3C55">
      <w:pPr>
        <w:rPr>
          <w:rFonts w:cstheme="minorHAnsi"/>
        </w:rPr>
      </w:pPr>
    </w:p>
    <w:p w14:paraId="426338EC" w14:textId="77777777" w:rsidR="008D3C55" w:rsidRPr="00AA234F" w:rsidRDefault="008D3C55" w:rsidP="008D3C55">
      <w:pPr>
        <w:rPr>
          <w:rFonts w:cstheme="minorHAnsi"/>
        </w:rPr>
      </w:pPr>
      <w:r w:rsidRPr="00AA234F">
        <w:rPr>
          <w:rFonts w:cstheme="minorHAnsi"/>
        </w:rPr>
        <w:t xml:space="preserve">Leverandøren har videre ansvaret for at utstyr og programvare virker som avtalt hver for seg (se også punkt 2.2.3.3 og 2.2.3.4), og fungerer sammen på de måter som er beskrevet i avtalen. </w:t>
      </w:r>
    </w:p>
    <w:p w14:paraId="738B8F6C" w14:textId="77777777" w:rsidR="008D3C55" w:rsidRPr="00AA234F" w:rsidRDefault="008D3C55" w:rsidP="008D3C55">
      <w:pPr>
        <w:rPr>
          <w:rFonts w:cstheme="minorHAnsi"/>
        </w:rPr>
      </w:pPr>
    </w:p>
    <w:p w14:paraId="4C0A0C55" w14:textId="77777777" w:rsidR="008D3C55" w:rsidRPr="00AA234F" w:rsidRDefault="008D3C55" w:rsidP="008D3C55">
      <w:pPr>
        <w:rPr>
          <w:rFonts w:cstheme="minorHAnsi"/>
        </w:rPr>
      </w:pPr>
      <w:r w:rsidRPr="00AA234F">
        <w:rPr>
          <w:rFonts w:cstheme="minorHAnsi"/>
        </w:rPr>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AA234F" w:rsidRDefault="008D3C55" w:rsidP="008D3C55">
      <w:pPr>
        <w:rPr>
          <w:rFonts w:cstheme="minorHAnsi"/>
        </w:rPr>
      </w:pPr>
    </w:p>
    <w:p w14:paraId="53A24111" w14:textId="77777777" w:rsidR="008D3C55" w:rsidRPr="00AA234F" w:rsidRDefault="008D3C55" w:rsidP="008D3C55">
      <w:pPr>
        <w:pStyle w:val="Overskrift3"/>
        <w:rPr>
          <w:rFonts w:asciiTheme="minorHAnsi" w:hAnsiTheme="minorHAnsi" w:cstheme="minorHAnsi"/>
        </w:rPr>
      </w:pPr>
      <w:bookmarkStart w:id="42" w:name="_Toc122355503"/>
      <w:bookmarkStart w:id="43" w:name="_Toc226464355"/>
      <w:r w:rsidRPr="00AA234F">
        <w:rPr>
          <w:rFonts w:asciiTheme="minorHAnsi" w:hAnsiTheme="minorHAnsi" w:cstheme="minorHAnsi"/>
        </w:rPr>
        <w:t>Tilpasninger og installasjon mv.</w:t>
      </w:r>
      <w:bookmarkEnd w:id="42"/>
      <w:bookmarkEnd w:id="43"/>
      <w:r w:rsidRPr="00AA234F">
        <w:rPr>
          <w:rFonts w:asciiTheme="minorHAnsi" w:hAnsiTheme="minorHAnsi" w:cstheme="minorHAnsi"/>
        </w:rPr>
        <w:t xml:space="preserve"> </w:t>
      </w:r>
    </w:p>
    <w:p w14:paraId="12A6FBFA" w14:textId="2BFAAF79" w:rsidR="008D3C55" w:rsidRPr="00AA234F" w:rsidRDefault="008D3C55" w:rsidP="008D3C55">
      <w:pPr>
        <w:rPr>
          <w:rFonts w:cstheme="minorHAnsi"/>
        </w:rPr>
      </w:pPr>
      <w:r w:rsidRPr="00AA234F">
        <w:rPr>
          <w:rFonts w:cstheme="minorHAnsi"/>
        </w:rPr>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AA234F" w:rsidRDefault="008D3C55" w:rsidP="008D3C55">
      <w:pPr>
        <w:rPr>
          <w:rFonts w:cstheme="minorHAnsi"/>
        </w:rPr>
      </w:pPr>
    </w:p>
    <w:p w14:paraId="1E50FD4B" w14:textId="77777777" w:rsidR="008D3C55" w:rsidRPr="00AA234F" w:rsidRDefault="008D3C55" w:rsidP="008D3C55">
      <w:pPr>
        <w:rPr>
          <w:rFonts w:cstheme="minorHAnsi"/>
        </w:rPr>
      </w:pPr>
      <w:r w:rsidRPr="00AA234F">
        <w:rPr>
          <w:rFonts w:cstheme="minorHAnsi"/>
        </w:rPr>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AA234F" w:rsidRDefault="008D3C55" w:rsidP="008D3C55">
      <w:pPr>
        <w:rPr>
          <w:rFonts w:cstheme="minorHAnsi"/>
        </w:rPr>
      </w:pPr>
    </w:p>
    <w:p w14:paraId="60554C47" w14:textId="77777777" w:rsidR="008D3C55" w:rsidRPr="00AA234F" w:rsidRDefault="008D3C55" w:rsidP="008D3C55">
      <w:pPr>
        <w:rPr>
          <w:rFonts w:cstheme="minorHAnsi"/>
        </w:rPr>
      </w:pPr>
      <w:r w:rsidRPr="00AA234F">
        <w:rPr>
          <w:rFonts w:cstheme="minorHAnsi"/>
        </w:rPr>
        <w:t>Det kan også avtales en øvre økonomisk ramme for Leverandørens plikt til å utarbeide midlertidige løsninger som dekker feil i standardprogramvare i bilag 7.</w:t>
      </w:r>
    </w:p>
    <w:p w14:paraId="435C1E81" w14:textId="77777777" w:rsidR="008D3C55" w:rsidRPr="00AA234F" w:rsidRDefault="008D3C55" w:rsidP="008D3C55">
      <w:pPr>
        <w:rPr>
          <w:rFonts w:cstheme="minorHAnsi"/>
        </w:rPr>
      </w:pPr>
    </w:p>
    <w:p w14:paraId="400B051E" w14:textId="77777777" w:rsidR="008D3C55" w:rsidRPr="00AA234F" w:rsidRDefault="008D3C55" w:rsidP="008D3C55">
      <w:pPr>
        <w:pStyle w:val="Overskrift3"/>
        <w:rPr>
          <w:rFonts w:asciiTheme="minorHAnsi" w:hAnsiTheme="minorHAnsi" w:cstheme="minorHAnsi"/>
          <w:lang w:val="nn-NO"/>
        </w:rPr>
      </w:pPr>
      <w:bookmarkStart w:id="44" w:name="_Toc122355504"/>
      <w:bookmarkStart w:id="45" w:name="_Toc226464356"/>
      <w:r w:rsidRPr="00AA234F">
        <w:rPr>
          <w:rFonts w:asciiTheme="minorHAnsi" w:hAnsiTheme="minorHAnsi" w:cstheme="minorHAnsi"/>
          <w:lang w:val="nn-NO"/>
        </w:rPr>
        <w:t>Forholdet til standardvilkår (lisens- og avtalevilkår)</w:t>
      </w:r>
      <w:bookmarkEnd w:id="44"/>
      <w:bookmarkEnd w:id="45"/>
    </w:p>
    <w:p w14:paraId="01D029F7"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Generelt om standardvilkår</w:t>
      </w:r>
    </w:p>
    <w:p w14:paraId="29E6A8F2" w14:textId="77777777" w:rsidR="008D3C55" w:rsidRPr="00AA234F" w:rsidRDefault="008D3C55" w:rsidP="008D3C55">
      <w:pPr>
        <w:rPr>
          <w:rFonts w:cstheme="minorHAnsi"/>
        </w:rPr>
      </w:pPr>
      <w:r w:rsidRPr="00AA234F">
        <w:rPr>
          <w:rFonts w:cstheme="minorHAnsi"/>
        </w:rPr>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AA234F" w:rsidRDefault="008D3C55" w:rsidP="008D3C55">
      <w:pPr>
        <w:rPr>
          <w:rFonts w:cstheme="minorHAnsi"/>
        </w:rPr>
      </w:pPr>
    </w:p>
    <w:p w14:paraId="4C85BBE7" w14:textId="77777777" w:rsidR="008D3C55" w:rsidRPr="00AA234F" w:rsidRDefault="008D3C55" w:rsidP="008D3C55">
      <w:pPr>
        <w:rPr>
          <w:rFonts w:cstheme="minorHAnsi"/>
        </w:rPr>
      </w:pPr>
      <w:r w:rsidRPr="00AA234F">
        <w:rPr>
          <w:rFonts w:cstheme="minorHAnsi"/>
        </w:rPr>
        <w:t xml:space="preserve">Standardvilkårenes bestemmelser om disposisjonsrett går foran denne avtalens betingelser om disposisjonsrett, med mindre annet eksplisitt fremgår av bilag 8. </w:t>
      </w:r>
    </w:p>
    <w:p w14:paraId="41866B67" w14:textId="77777777" w:rsidR="008D3C55" w:rsidRPr="00AA234F" w:rsidRDefault="008D3C55" w:rsidP="008D3C55">
      <w:pPr>
        <w:rPr>
          <w:rFonts w:cstheme="minorHAnsi"/>
        </w:rPr>
      </w:pPr>
    </w:p>
    <w:p w14:paraId="5CD32A21" w14:textId="77777777" w:rsidR="008D3C55" w:rsidRPr="00AA234F" w:rsidRDefault="008D3C55" w:rsidP="008D3C55">
      <w:pPr>
        <w:rPr>
          <w:rFonts w:cstheme="minorHAnsi"/>
        </w:rPr>
      </w:pPr>
      <w:r w:rsidRPr="00AA234F">
        <w:rPr>
          <w:rFonts w:cstheme="minorHAnsi"/>
        </w:rPr>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AA234F" w:rsidRDefault="008D3C55" w:rsidP="008D3C55">
      <w:pPr>
        <w:rPr>
          <w:rFonts w:cstheme="minorHAnsi"/>
        </w:rPr>
      </w:pPr>
    </w:p>
    <w:p w14:paraId="347639F6" w14:textId="126CD653" w:rsidR="008D3C55" w:rsidRPr="00AA234F" w:rsidRDefault="00A76EE8" w:rsidP="008D3C55">
      <w:pPr>
        <w:pStyle w:val="Overskrift4"/>
        <w:rPr>
          <w:rFonts w:asciiTheme="minorHAnsi" w:hAnsiTheme="minorHAnsi" w:cstheme="minorHAnsi"/>
        </w:rPr>
      </w:pPr>
      <w:r w:rsidRPr="00AA234F">
        <w:rPr>
          <w:rFonts w:asciiTheme="minorHAnsi" w:hAnsiTheme="minorHAnsi" w:cstheme="minorHAnsi"/>
        </w:rPr>
        <w:t>Standardprogramvare</w:t>
      </w:r>
      <w:r w:rsidR="00BE1FB4" w:rsidRPr="00AA234F">
        <w:rPr>
          <w:rFonts w:asciiTheme="minorHAnsi" w:hAnsiTheme="minorHAnsi" w:cstheme="minorHAnsi"/>
        </w:rPr>
        <w:t xml:space="preserve"> og disposisjonsrett,</w:t>
      </w:r>
      <w:r w:rsidR="00714242" w:rsidRPr="00AA234F">
        <w:rPr>
          <w:rFonts w:asciiTheme="minorHAnsi" w:hAnsiTheme="minorHAnsi" w:cstheme="minorHAnsi"/>
        </w:rPr>
        <w:t xml:space="preserve"> </w:t>
      </w:r>
      <w:r w:rsidR="00BE1FB4" w:rsidRPr="00AA234F">
        <w:rPr>
          <w:rFonts w:asciiTheme="minorHAnsi" w:hAnsiTheme="minorHAnsi" w:cstheme="minorHAnsi"/>
        </w:rPr>
        <w:t>test og godkjenning</w:t>
      </w:r>
    </w:p>
    <w:p w14:paraId="3D42AD3F" w14:textId="77777777" w:rsidR="00992AB1" w:rsidRPr="00AA234F" w:rsidRDefault="00992AB1" w:rsidP="00992AB1">
      <w:pPr>
        <w:rPr>
          <w:rFonts w:cstheme="minorHAnsi"/>
        </w:rPr>
      </w:pPr>
      <w:r w:rsidRPr="00AA234F">
        <w:rPr>
          <w:rFonts w:cstheme="minorHAnsi"/>
        </w:rPr>
        <w:t xml:space="preserve">Standardvilkårene er bindende ovenfor Kunden når det gjelder krav til levering av standardprogramvaren. </w:t>
      </w:r>
    </w:p>
    <w:p w14:paraId="41FD0F32" w14:textId="77777777" w:rsidR="00992AB1" w:rsidRPr="00AA234F" w:rsidRDefault="00992AB1" w:rsidP="00992AB1">
      <w:pPr>
        <w:rPr>
          <w:rFonts w:cstheme="minorHAnsi"/>
          <w:lang w:eastAsia="nb-NO"/>
        </w:rPr>
      </w:pPr>
    </w:p>
    <w:p w14:paraId="4B5E95DF" w14:textId="3065FF40" w:rsidR="00992AB1" w:rsidRPr="00AA234F" w:rsidRDefault="00992AB1" w:rsidP="00992AB1">
      <w:pPr>
        <w:rPr>
          <w:rFonts w:cstheme="minorHAnsi"/>
          <w:lang w:eastAsia="nb-NO"/>
        </w:rPr>
      </w:pPr>
      <w:r w:rsidRPr="00AA234F">
        <w:rPr>
          <w:rFonts w:cstheme="minorHAnsi"/>
          <w:lang w:eastAsia="nb-NO"/>
        </w:rPr>
        <w:t xml:space="preserve">Kunden kan ikke gjøre andre krav gjeldende overfor Leverandøren når det gjelder levering av standardprogramvaren enn det som følger av kravene til Leverandørens Leveranse for øvrig </w:t>
      </w:r>
      <w:r w:rsidRPr="00AA234F">
        <w:rPr>
          <w:rFonts w:cstheme="minorHAnsi"/>
          <w:lang w:eastAsia="nb-NO"/>
        </w:rPr>
        <w:lastRenderedPageBreak/>
        <w:t xml:space="preserve">eller som for øvrig eksplisitt fremgår av Avtalen her. Andre krav må rettes mot produsent av standardprogramvaren i henhold til standardvilkårene. </w:t>
      </w:r>
    </w:p>
    <w:p w14:paraId="0577CC73" w14:textId="77777777" w:rsidR="00992AB1" w:rsidRPr="00AA234F" w:rsidRDefault="00992AB1" w:rsidP="00992AB1">
      <w:pPr>
        <w:rPr>
          <w:rFonts w:cstheme="minorHAnsi"/>
        </w:rPr>
      </w:pPr>
    </w:p>
    <w:p w14:paraId="5FEB03D5" w14:textId="77777777" w:rsidR="00992AB1" w:rsidRPr="00AA234F" w:rsidRDefault="00992AB1" w:rsidP="00992AB1">
      <w:pPr>
        <w:rPr>
          <w:rFonts w:cstheme="minorHAnsi"/>
        </w:rPr>
      </w:pPr>
      <w:r w:rsidRPr="00AA234F">
        <w:rPr>
          <w:rFonts w:cstheme="minorHAnsi"/>
        </w:rPr>
        <w:t>I den utstrekning det er avvik mellom standardvilkårenes bestemmelser om disposisjonsrett og denne avtalens bestemmelser om disposisjonsrett, skal Leverandøren beskrive dette tydelig i bilag 2.)).</w:t>
      </w:r>
    </w:p>
    <w:p w14:paraId="62D89CE0" w14:textId="77777777" w:rsidR="00992AB1" w:rsidRPr="00AA234F" w:rsidRDefault="00992AB1" w:rsidP="00992AB1">
      <w:pPr>
        <w:rPr>
          <w:rFonts w:cstheme="minorHAnsi"/>
        </w:rPr>
      </w:pPr>
    </w:p>
    <w:p w14:paraId="55FEFB16" w14:textId="77777777" w:rsidR="00992AB1" w:rsidRPr="00AA234F" w:rsidRDefault="00992AB1" w:rsidP="00992AB1">
      <w:pPr>
        <w:rPr>
          <w:rFonts w:cstheme="minorHAnsi"/>
        </w:rPr>
      </w:pPr>
      <w:r w:rsidRPr="00AA234F">
        <w:rPr>
          <w:rFonts w:cstheme="minorHAnsi"/>
        </w:rPr>
        <w:t>Leveransen skal testes og godkjennes i henhold til denne avtalens bestemmelser om test og godkjenning (se punkt 2.2.6 Undersøkelsesplikt) uavhengig av hva som følger av programvarens standardvilkår.</w:t>
      </w:r>
    </w:p>
    <w:p w14:paraId="31F36CBC" w14:textId="77777777" w:rsidR="00992AB1" w:rsidRPr="00AA234F" w:rsidRDefault="00992AB1" w:rsidP="00992AB1">
      <w:pPr>
        <w:rPr>
          <w:rFonts w:cstheme="minorHAnsi"/>
        </w:rPr>
      </w:pPr>
    </w:p>
    <w:p w14:paraId="629F37CB" w14:textId="77777777" w:rsidR="00992AB1" w:rsidRPr="00AA234F" w:rsidRDefault="00992AB1" w:rsidP="00992AB1">
      <w:pPr>
        <w:rPr>
          <w:rFonts w:cstheme="minorHAnsi"/>
        </w:rPr>
      </w:pPr>
      <w:r w:rsidRPr="00AA234F">
        <w:rPr>
          <w:rFonts w:cstheme="minorHAnsi"/>
        </w:rPr>
        <w:t xml:space="preserve">Leverandøren er ansvarlig for at Leverandørens Leveranse oppfyller avtalte krav og beskrivelser i avtalen, uavhengig av hva som måtte følge av de enkelte standardvilkår. </w:t>
      </w:r>
    </w:p>
    <w:p w14:paraId="7FED24C9" w14:textId="77777777" w:rsidR="008D3C55" w:rsidRPr="00AA234F" w:rsidRDefault="008D3C55" w:rsidP="008D3C55">
      <w:pPr>
        <w:rPr>
          <w:rFonts w:cstheme="minorHAnsi"/>
        </w:rPr>
      </w:pPr>
    </w:p>
    <w:p w14:paraId="47A9250F" w14:textId="4514D6F8" w:rsidR="008D3C55" w:rsidRPr="00AA234F" w:rsidRDefault="00291C6F" w:rsidP="008D3C55">
      <w:pPr>
        <w:pStyle w:val="Overskrift4"/>
        <w:rPr>
          <w:rFonts w:asciiTheme="minorHAnsi" w:hAnsiTheme="minorHAnsi" w:cstheme="minorHAnsi"/>
        </w:rPr>
      </w:pPr>
      <w:r w:rsidRPr="00AA234F">
        <w:rPr>
          <w:rFonts w:asciiTheme="minorHAnsi" w:hAnsiTheme="minorHAnsi" w:cstheme="minorHAnsi"/>
        </w:rPr>
        <w:t>Avvik som skyldes forhold i</w:t>
      </w:r>
      <w:r w:rsidR="008D3C55" w:rsidRPr="00AA234F">
        <w:rPr>
          <w:rFonts w:asciiTheme="minorHAnsi" w:hAnsiTheme="minorHAnsi" w:cstheme="minorHAnsi"/>
        </w:rPr>
        <w:t xml:space="preserve"> standardprogramvaren</w:t>
      </w:r>
    </w:p>
    <w:p w14:paraId="25E6D20C" w14:textId="77777777" w:rsidR="00291C6F" w:rsidRPr="00AA234F" w:rsidRDefault="00291C6F" w:rsidP="00291C6F">
      <w:pPr>
        <w:rPr>
          <w:rFonts w:cstheme="minorHAnsi"/>
        </w:rPr>
      </w:pPr>
      <w:r w:rsidRPr="00AA234F">
        <w:rPr>
          <w:rFonts w:cstheme="minorHAnsi"/>
        </w:rP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Pr="00AA234F" w:rsidRDefault="00291C6F" w:rsidP="00291C6F">
      <w:pPr>
        <w:rPr>
          <w:rFonts w:cstheme="minorHAnsi"/>
        </w:rPr>
      </w:pPr>
    </w:p>
    <w:p w14:paraId="722DAA47" w14:textId="77777777" w:rsidR="00291C6F" w:rsidRPr="00AA234F" w:rsidRDefault="00291C6F" w:rsidP="00291C6F">
      <w:pPr>
        <w:rPr>
          <w:rFonts w:cstheme="minorHAnsi"/>
        </w:rPr>
      </w:pPr>
      <w:r w:rsidRPr="00AA234F">
        <w:rPr>
          <w:rFonts w:cstheme="minorHAnsi"/>
        </w:rP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Pr="00AA234F" w:rsidRDefault="00291C6F" w:rsidP="00291C6F">
      <w:pPr>
        <w:rPr>
          <w:rFonts w:cstheme="minorHAnsi"/>
        </w:rPr>
      </w:pPr>
    </w:p>
    <w:p w14:paraId="271B5C2D" w14:textId="77777777" w:rsidR="00291C6F" w:rsidRPr="00AA234F" w:rsidRDefault="00291C6F" w:rsidP="00426605">
      <w:pPr>
        <w:pStyle w:val="Listeavsnitt"/>
        <w:numPr>
          <w:ilvl w:val="3"/>
          <w:numId w:val="17"/>
        </w:numPr>
        <w:tabs>
          <w:tab w:val="left" w:pos="708"/>
        </w:tabs>
        <w:spacing w:line="240" w:lineRule="auto"/>
        <w:ind w:left="709"/>
      </w:pPr>
      <w:r w:rsidRPr="00AA234F">
        <w:t>melde feilen til programvare</w:t>
      </w:r>
      <w:r w:rsidRPr="00AA234F">
        <w:softHyphen/>
        <w:t xml:space="preserve">produsenten, </w:t>
      </w:r>
    </w:p>
    <w:p w14:paraId="5FABF520" w14:textId="77777777" w:rsidR="00291C6F" w:rsidRPr="00AA234F" w:rsidRDefault="00291C6F" w:rsidP="00426605">
      <w:pPr>
        <w:pStyle w:val="Listeavsnitt"/>
        <w:numPr>
          <w:ilvl w:val="3"/>
          <w:numId w:val="17"/>
        </w:numPr>
        <w:spacing w:line="240" w:lineRule="auto"/>
        <w:ind w:left="709"/>
      </w:pPr>
      <w:r w:rsidRPr="00AA234F">
        <w:t xml:space="preserve">etter beste evne søke å få prioritet for retting av feilen, </w:t>
      </w:r>
    </w:p>
    <w:p w14:paraId="62E7B11A" w14:textId="77777777" w:rsidR="00291C6F" w:rsidRPr="00AA234F" w:rsidRDefault="00291C6F" w:rsidP="00426605">
      <w:pPr>
        <w:pStyle w:val="Listeavsnitt"/>
        <w:numPr>
          <w:ilvl w:val="3"/>
          <w:numId w:val="17"/>
        </w:numPr>
        <w:spacing w:line="240" w:lineRule="auto"/>
        <w:ind w:left="709"/>
      </w:pPr>
      <w:r w:rsidRPr="00AA234F">
        <w:t>holde Kunden orientert om status for feilrettingen,</w:t>
      </w:r>
    </w:p>
    <w:p w14:paraId="6D822289" w14:textId="77777777" w:rsidR="00291C6F" w:rsidRPr="00AA234F" w:rsidRDefault="00291C6F" w:rsidP="00426605">
      <w:pPr>
        <w:pStyle w:val="Listeavsnitt"/>
        <w:numPr>
          <w:ilvl w:val="3"/>
          <w:numId w:val="17"/>
        </w:numPr>
        <w:spacing w:line="240" w:lineRule="auto"/>
        <w:ind w:left="709"/>
      </w:pPr>
      <w:r w:rsidRPr="00AA234F">
        <w:t>og gjøre rettet versjon tilgjengelig for Kunden når feilen i standardprogramvaren er rettet av programvareprodusenten.</w:t>
      </w:r>
    </w:p>
    <w:p w14:paraId="3473D7C8" w14:textId="77777777" w:rsidR="00291C6F" w:rsidRPr="00AA234F" w:rsidRDefault="00291C6F" w:rsidP="00291C6F">
      <w:pPr>
        <w:rPr>
          <w:rFonts w:cstheme="minorHAnsi"/>
        </w:rPr>
      </w:pPr>
    </w:p>
    <w:p w14:paraId="5B29F0CA" w14:textId="77777777" w:rsidR="00291C6F" w:rsidRPr="00AA234F" w:rsidRDefault="00291C6F" w:rsidP="00291C6F">
      <w:pPr>
        <w:rPr>
          <w:rFonts w:cstheme="minorHAnsi"/>
        </w:rPr>
      </w:pPr>
      <w:r w:rsidRPr="00AA234F">
        <w:rPr>
          <w:rFonts w:cstheme="minorHAnsi"/>
        </w:rPr>
        <w:t>I den utstrekning det følger av punkt 2.2.1 siste avsnitt, skal Leverandøren i rimelig omfang søke å finne en midlertidig løsning mens feilretting hos programvare</w:t>
      </w:r>
      <w:r w:rsidRPr="00AA234F">
        <w:rPr>
          <w:rFonts w:cstheme="minorHAnsi"/>
        </w:rPr>
        <w:softHyphen/>
        <w:t xml:space="preserve">produsenten pågår. </w:t>
      </w:r>
    </w:p>
    <w:p w14:paraId="73076D1E" w14:textId="77777777" w:rsidR="00291C6F" w:rsidRPr="00AA234F" w:rsidRDefault="00291C6F" w:rsidP="00291C6F">
      <w:pPr>
        <w:rPr>
          <w:rFonts w:cstheme="minorHAnsi"/>
        </w:rPr>
      </w:pPr>
    </w:p>
    <w:p w14:paraId="7EF1FBC6" w14:textId="125CE4B9" w:rsidR="00291C6F" w:rsidRPr="00AA234F" w:rsidRDefault="00291C6F" w:rsidP="00291C6F">
      <w:pPr>
        <w:rPr>
          <w:rFonts w:cstheme="minorHAnsi"/>
        </w:rPr>
      </w:pPr>
      <w:r w:rsidRPr="00AA234F">
        <w:rPr>
          <w:rFonts w:cstheme="minorHAnsi"/>
        </w:rP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AA234F" w:rsidRDefault="008D3C55" w:rsidP="008D3C55">
      <w:pPr>
        <w:rPr>
          <w:rFonts w:cstheme="minorHAnsi"/>
        </w:rPr>
      </w:pPr>
    </w:p>
    <w:p w14:paraId="6C37EF59" w14:textId="77777777" w:rsidR="008D3C55" w:rsidRPr="00AA234F" w:rsidRDefault="008D3C55" w:rsidP="008D3C55">
      <w:pPr>
        <w:pStyle w:val="Overskrift3"/>
        <w:rPr>
          <w:rFonts w:asciiTheme="minorHAnsi" w:hAnsiTheme="minorHAnsi" w:cstheme="minorHAnsi"/>
        </w:rPr>
      </w:pPr>
      <w:bookmarkStart w:id="46" w:name="_Toc8205364"/>
      <w:bookmarkStart w:id="47" w:name="_Toc122355505"/>
      <w:bookmarkStart w:id="48" w:name="_Toc226464357"/>
      <w:r w:rsidRPr="00AA234F">
        <w:rPr>
          <w:rFonts w:asciiTheme="minorHAnsi" w:hAnsiTheme="minorHAnsi" w:cstheme="minorHAnsi"/>
        </w:rPr>
        <w:t>Dokumentasjon og opplæring</w:t>
      </w:r>
      <w:bookmarkEnd w:id="46"/>
      <w:bookmarkEnd w:id="47"/>
      <w:bookmarkEnd w:id="48"/>
    </w:p>
    <w:p w14:paraId="38E6184D" w14:textId="77777777" w:rsidR="008D3C55" w:rsidRPr="00AA234F" w:rsidRDefault="008D3C55" w:rsidP="008D3C55">
      <w:pPr>
        <w:rPr>
          <w:rFonts w:cstheme="minorHAnsi"/>
        </w:rPr>
      </w:pPr>
      <w:r w:rsidRPr="00AA234F">
        <w:rPr>
          <w:rFonts w:cstheme="minorHAnsi"/>
        </w:rPr>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AA234F" w:rsidRDefault="008D3C55" w:rsidP="008D3C55">
      <w:pPr>
        <w:rPr>
          <w:rFonts w:cstheme="minorHAnsi"/>
        </w:rPr>
      </w:pPr>
    </w:p>
    <w:p w14:paraId="062C0B76" w14:textId="77777777" w:rsidR="008D3C55" w:rsidRPr="00AA234F" w:rsidRDefault="008D3C55" w:rsidP="008D3C55">
      <w:pPr>
        <w:rPr>
          <w:rFonts w:cstheme="minorHAnsi"/>
        </w:rPr>
      </w:pPr>
      <w:r w:rsidRPr="00AA234F">
        <w:rPr>
          <w:rFonts w:cstheme="minorHAnsi"/>
        </w:rPr>
        <w:lastRenderedPageBreak/>
        <w:t>Dokumentasjonen skal gjøres tilgjengelig for Kunden senest samtidig med programvaren og utstyret, jf. bilag 4. Den skal være datert og av siste tilgjengelige ajourførte versjon.</w:t>
      </w:r>
    </w:p>
    <w:p w14:paraId="62C06E87" w14:textId="77777777" w:rsidR="008D3C55" w:rsidRPr="00AA234F" w:rsidRDefault="008D3C55" w:rsidP="008D3C55">
      <w:pPr>
        <w:rPr>
          <w:rFonts w:cstheme="minorHAnsi"/>
        </w:rPr>
      </w:pPr>
    </w:p>
    <w:p w14:paraId="0B5D27E2" w14:textId="29B0C18D" w:rsidR="008D3C55" w:rsidRPr="00AA234F" w:rsidRDefault="008D3C55" w:rsidP="008D3C55">
      <w:pPr>
        <w:rPr>
          <w:rFonts w:cstheme="minorHAnsi"/>
        </w:rPr>
      </w:pPr>
      <w:r w:rsidRPr="00AA234F">
        <w:rPr>
          <w:rFonts w:cstheme="minorHAnsi"/>
        </w:rPr>
        <w:t>Nærmere krav til dokumentasjon kan fremgå av bilag 1.</w:t>
      </w:r>
    </w:p>
    <w:p w14:paraId="0FCFBFBA" w14:textId="77777777" w:rsidR="008D3C55" w:rsidRPr="00AA234F" w:rsidRDefault="008D3C55" w:rsidP="008D3C55">
      <w:pPr>
        <w:rPr>
          <w:rFonts w:cstheme="minorHAnsi"/>
        </w:rPr>
      </w:pPr>
    </w:p>
    <w:p w14:paraId="2FFB0602" w14:textId="7C8E840B" w:rsidR="008D3C55" w:rsidRPr="00AA234F" w:rsidRDefault="008D3C55" w:rsidP="008D3C55">
      <w:pPr>
        <w:rPr>
          <w:rFonts w:cstheme="minorHAnsi"/>
        </w:rPr>
      </w:pPr>
      <w:r w:rsidRPr="00AA234F">
        <w:rPr>
          <w:rFonts w:cstheme="minorHAnsi"/>
        </w:rPr>
        <w:t>Leverandøren skal bistå med nødvendig opplæring av Kundens personell i den grad det er avtalt i bilag 1 og priset i bilag 7.</w:t>
      </w:r>
    </w:p>
    <w:p w14:paraId="4C22407C" w14:textId="77777777" w:rsidR="008D3C55" w:rsidRPr="00AA234F" w:rsidRDefault="008D3C55" w:rsidP="008D3C55">
      <w:pPr>
        <w:rPr>
          <w:rFonts w:cstheme="minorHAnsi"/>
        </w:rPr>
      </w:pPr>
    </w:p>
    <w:p w14:paraId="5910B301" w14:textId="77777777" w:rsidR="008D3C55" w:rsidRPr="00AA234F" w:rsidRDefault="008D3C55" w:rsidP="008D3C55">
      <w:pPr>
        <w:pStyle w:val="Overskrift3"/>
        <w:rPr>
          <w:rFonts w:asciiTheme="minorHAnsi" w:hAnsiTheme="minorHAnsi" w:cstheme="minorHAnsi"/>
        </w:rPr>
      </w:pPr>
      <w:bookmarkStart w:id="49" w:name="_Toc8205365"/>
      <w:bookmarkStart w:id="50" w:name="_Toc122355506"/>
      <w:bookmarkStart w:id="51" w:name="_Toc226464358"/>
      <w:r w:rsidRPr="00AA234F">
        <w:rPr>
          <w:rFonts w:asciiTheme="minorHAnsi" w:hAnsiTheme="minorHAnsi" w:cstheme="minorHAnsi"/>
        </w:rPr>
        <w:t xml:space="preserve">Tid og sted for </w:t>
      </w:r>
      <w:bookmarkEnd w:id="49"/>
      <w:r w:rsidRPr="00AA234F">
        <w:rPr>
          <w:rFonts w:asciiTheme="minorHAnsi" w:hAnsiTheme="minorHAnsi" w:cstheme="minorHAnsi"/>
        </w:rPr>
        <w:t>Leveransen</w:t>
      </w:r>
      <w:bookmarkEnd w:id="50"/>
      <w:bookmarkEnd w:id="51"/>
      <w:r w:rsidRPr="00AA234F">
        <w:rPr>
          <w:rFonts w:asciiTheme="minorHAnsi" w:hAnsiTheme="minorHAnsi" w:cstheme="minorHAnsi"/>
          <w:color w:val="FF0000"/>
        </w:rPr>
        <w:t xml:space="preserve"> </w:t>
      </w:r>
    </w:p>
    <w:p w14:paraId="70B02505" w14:textId="77777777" w:rsidR="008D3C55" w:rsidRPr="00AA234F" w:rsidRDefault="008D3C55" w:rsidP="008D3C55">
      <w:pPr>
        <w:rPr>
          <w:rFonts w:cstheme="minorHAnsi"/>
        </w:rPr>
      </w:pPr>
      <w:r w:rsidRPr="00AA234F">
        <w:rPr>
          <w:rFonts w:cstheme="minorHAnsi"/>
        </w:rPr>
        <w:t xml:space="preserve">Programvare og utstyr skal være levert innen de frister som fremgår av bilag 4. </w:t>
      </w:r>
    </w:p>
    <w:p w14:paraId="30893418" w14:textId="77777777" w:rsidR="008D3C55" w:rsidRPr="00AA234F" w:rsidRDefault="008D3C55" w:rsidP="008D3C55">
      <w:pPr>
        <w:rPr>
          <w:rFonts w:cstheme="minorHAnsi"/>
        </w:rPr>
      </w:pPr>
    </w:p>
    <w:p w14:paraId="1AA03930" w14:textId="77777777" w:rsidR="008D3C55" w:rsidRPr="00AA234F" w:rsidRDefault="008D3C55" w:rsidP="008D3C55">
      <w:pPr>
        <w:rPr>
          <w:rFonts w:cstheme="minorHAnsi"/>
        </w:rPr>
      </w:pPr>
      <w:r w:rsidRPr="00AA234F">
        <w:rPr>
          <w:rFonts w:cstheme="minorHAnsi"/>
        </w:rPr>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AA234F" w:rsidRDefault="008D3C55" w:rsidP="008D3C55">
      <w:pPr>
        <w:rPr>
          <w:rFonts w:cstheme="minorHAnsi"/>
        </w:rPr>
      </w:pPr>
    </w:p>
    <w:p w14:paraId="217EF103" w14:textId="7CED3DF1" w:rsidR="008D3C55" w:rsidRPr="00AA234F" w:rsidRDefault="008D3C55" w:rsidP="008D3C55">
      <w:pPr>
        <w:rPr>
          <w:rFonts w:cstheme="minorHAnsi"/>
        </w:rPr>
      </w:pPr>
      <w:r w:rsidRPr="00AA234F">
        <w:rPr>
          <w:rFonts w:cstheme="minorHAnsi"/>
        </w:rPr>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rsidRPr="00AA234F">
        <w:rPr>
          <w:rFonts w:cstheme="minorHAnsi"/>
        </w:rPr>
        <w:t xml:space="preserve"> eller </w:t>
      </w:r>
      <w:r w:rsidR="00F474C6" w:rsidRPr="00AA234F">
        <w:rPr>
          <w:rFonts w:cstheme="minorHAnsi"/>
        </w:rPr>
        <w:t>da</w:t>
      </w:r>
      <w:r w:rsidR="007631E7" w:rsidRPr="00AA234F">
        <w:rPr>
          <w:rFonts w:cstheme="minorHAnsi"/>
        </w:rPr>
        <w:t xml:space="preserve"> programvaren ble gjort tilgjengelig for elektronisk nedlastning.</w:t>
      </w:r>
    </w:p>
    <w:p w14:paraId="1DF0D4E9" w14:textId="77777777" w:rsidR="008D3C55" w:rsidRPr="00AA234F" w:rsidRDefault="008D3C55" w:rsidP="008D3C55">
      <w:pPr>
        <w:rPr>
          <w:rFonts w:cstheme="minorHAnsi"/>
        </w:rPr>
      </w:pPr>
    </w:p>
    <w:p w14:paraId="3B24B9CC" w14:textId="77777777" w:rsidR="008D3C55" w:rsidRPr="00AA234F" w:rsidRDefault="008D3C55" w:rsidP="008D3C55">
      <w:pPr>
        <w:rPr>
          <w:rFonts w:cstheme="minorHAnsi"/>
        </w:rPr>
      </w:pPr>
      <w:r w:rsidRPr="00AA234F">
        <w:rPr>
          <w:rFonts w:cstheme="minorHAnsi"/>
        </w:rPr>
        <w:t>Hvis det er avtalt særskilt godkjenningsprøve i henhold til punkt 2.2.6 Undersøkelsesplikt, anses levering ikke skjedd før godkjenningsprøven er gjennomført og godkjent av Kunden.</w:t>
      </w:r>
    </w:p>
    <w:p w14:paraId="0AF8A812" w14:textId="77777777" w:rsidR="008D3C55" w:rsidRPr="00AA234F" w:rsidRDefault="008D3C55" w:rsidP="008D3C55">
      <w:pPr>
        <w:rPr>
          <w:rFonts w:cstheme="minorHAnsi"/>
        </w:rPr>
      </w:pPr>
    </w:p>
    <w:p w14:paraId="00546FAB" w14:textId="77777777" w:rsidR="008D3C55" w:rsidRPr="00AA234F" w:rsidRDefault="008D3C55" w:rsidP="008D3C55">
      <w:pPr>
        <w:pStyle w:val="Overskrift3"/>
        <w:rPr>
          <w:rFonts w:asciiTheme="minorHAnsi" w:hAnsiTheme="minorHAnsi" w:cstheme="minorHAnsi"/>
        </w:rPr>
      </w:pPr>
      <w:bookmarkStart w:id="52" w:name="_Toc122355507"/>
      <w:bookmarkStart w:id="53" w:name="_Toc226464359"/>
      <w:r w:rsidRPr="00AA234F">
        <w:rPr>
          <w:rFonts w:asciiTheme="minorHAnsi" w:hAnsiTheme="minorHAnsi" w:cstheme="minorHAnsi"/>
        </w:rPr>
        <w:t>Undersøkelsesplikt/Godkjenningsprøve</w:t>
      </w:r>
      <w:bookmarkEnd w:id="52"/>
      <w:bookmarkEnd w:id="53"/>
    </w:p>
    <w:p w14:paraId="424C9E48" w14:textId="77777777" w:rsidR="008D3C55" w:rsidRPr="00AA234F" w:rsidRDefault="008D3C55" w:rsidP="008D3C55">
      <w:pPr>
        <w:rPr>
          <w:rFonts w:cstheme="minorHAnsi"/>
        </w:rPr>
      </w:pPr>
      <w:r w:rsidRPr="00AA234F">
        <w:rPr>
          <w:rFonts w:cstheme="minorHAnsi"/>
        </w:rPr>
        <w:t xml:space="preserve">Kunden er forpliktet til å undersøke leveransen etter vanlige kjøpsrettslige regler og slik god forretningsskikk tilsier. </w:t>
      </w:r>
    </w:p>
    <w:p w14:paraId="1060FB9D" w14:textId="77777777" w:rsidR="008D3C55" w:rsidRPr="00AA234F" w:rsidRDefault="008D3C55" w:rsidP="008D3C55">
      <w:pPr>
        <w:rPr>
          <w:rFonts w:cstheme="minorHAnsi"/>
        </w:rPr>
      </w:pPr>
    </w:p>
    <w:p w14:paraId="73A17486" w14:textId="77777777" w:rsidR="008D3C55" w:rsidRPr="00AA234F" w:rsidRDefault="008D3C55" w:rsidP="008D3C55">
      <w:pPr>
        <w:rPr>
          <w:rFonts w:cstheme="minorHAnsi"/>
        </w:rPr>
      </w:pPr>
      <w:r w:rsidRPr="00AA234F">
        <w:rPr>
          <w:rFonts w:cstheme="minorHAnsi"/>
        </w:rPr>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AA234F" w:rsidRDefault="008D3C55" w:rsidP="008D3C55">
      <w:pPr>
        <w:rPr>
          <w:rFonts w:cstheme="minorHAnsi"/>
        </w:rPr>
      </w:pPr>
    </w:p>
    <w:p w14:paraId="64A1E9BB" w14:textId="77777777" w:rsidR="008D3C55" w:rsidRPr="00AA234F" w:rsidRDefault="008D3C55" w:rsidP="008D3C55">
      <w:pPr>
        <w:rPr>
          <w:rFonts w:cstheme="minorHAnsi"/>
        </w:rPr>
      </w:pPr>
      <w:r w:rsidRPr="00AA234F">
        <w:rPr>
          <w:rFonts w:cstheme="minorHAnsi"/>
        </w:rPr>
        <w:t>Hvis ikke annet fremgår av bilag 5, benyttes følgende definisjon av feil:</w:t>
      </w:r>
    </w:p>
    <w:p w14:paraId="329090D6" w14:textId="77777777" w:rsidR="008D3C55" w:rsidRPr="00AA234F" w:rsidRDefault="008D3C55" w:rsidP="008D3C55">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AA234F" w14:paraId="44A9907F" w14:textId="77777777" w:rsidTr="001431E0">
        <w:tc>
          <w:tcPr>
            <w:tcW w:w="590" w:type="dxa"/>
            <w:shd w:val="clear" w:color="auto" w:fill="D9D9D9"/>
          </w:tcPr>
          <w:p w14:paraId="6F113CC7" w14:textId="77777777" w:rsidR="008D3C55" w:rsidRPr="00AA234F" w:rsidRDefault="008D3C55" w:rsidP="001431E0">
            <w:pPr>
              <w:rPr>
                <w:rFonts w:cstheme="minorHAnsi"/>
              </w:rPr>
            </w:pPr>
            <w:r w:rsidRPr="00AA234F">
              <w:rPr>
                <w:rFonts w:cstheme="minorHAnsi"/>
              </w:rPr>
              <w:t>Nivå</w:t>
            </w:r>
          </w:p>
        </w:tc>
        <w:tc>
          <w:tcPr>
            <w:tcW w:w="1243" w:type="dxa"/>
            <w:shd w:val="clear" w:color="auto" w:fill="D9D9D9"/>
          </w:tcPr>
          <w:p w14:paraId="035592BC" w14:textId="77777777" w:rsidR="008D3C55" w:rsidRPr="00AA234F" w:rsidRDefault="008D3C55" w:rsidP="001431E0">
            <w:pPr>
              <w:rPr>
                <w:rFonts w:cstheme="minorHAnsi"/>
              </w:rPr>
            </w:pPr>
            <w:r w:rsidRPr="00AA234F">
              <w:rPr>
                <w:rFonts w:cstheme="minorHAnsi"/>
              </w:rPr>
              <w:t>Kategori</w:t>
            </w:r>
          </w:p>
        </w:tc>
        <w:tc>
          <w:tcPr>
            <w:tcW w:w="6459" w:type="dxa"/>
            <w:shd w:val="clear" w:color="auto" w:fill="D9D9D9"/>
          </w:tcPr>
          <w:p w14:paraId="04EAF444" w14:textId="77777777" w:rsidR="008D3C55" w:rsidRPr="00AA234F" w:rsidRDefault="008D3C55" w:rsidP="001431E0">
            <w:pPr>
              <w:rPr>
                <w:rFonts w:cstheme="minorHAnsi"/>
              </w:rPr>
            </w:pPr>
            <w:r w:rsidRPr="00AA234F">
              <w:rPr>
                <w:rFonts w:cstheme="minorHAnsi"/>
              </w:rPr>
              <w:t>Beskrivelse</w:t>
            </w:r>
          </w:p>
        </w:tc>
      </w:tr>
      <w:tr w:rsidR="008D3C55" w:rsidRPr="00AA234F" w14:paraId="0FEBD25C" w14:textId="77777777" w:rsidTr="001431E0">
        <w:trPr>
          <w:trHeight w:val="1124"/>
        </w:trPr>
        <w:tc>
          <w:tcPr>
            <w:tcW w:w="590" w:type="dxa"/>
          </w:tcPr>
          <w:p w14:paraId="38193007" w14:textId="77777777" w:rsidR="008D3C55" w:rsidRPr="00AA234F" w:rsidRDefault="008D3C55" w:rsidP="001431E0">
            <w:pPr>
              <w:pStyle w:val="Kommentaremne"/>
              <w:rPr>
                <w:rFonts w:asciiTheme="minorHAnsi" w:hAnsiTheme="minorHAnsi" w:cstheme="minorHAnsi"/>
              </w:rPr>
            </w:pPr>
            <w:r w:rsidRPr="00AA234F">
              <w:rPr>
                <w:rFonts w:asciiTheme="minorHAnsi" w:hAnsiTheme="minorHAnsi" w:cstheme="minorHAnsi"/>
              </w:rPr>
              <w:t xml:space="preserve"> A</w:t>
            </w:r>
          </w:p>
        </w:tc>
        <w:tc>
          <w:tcPr>
            <w:tcW w:w="1243" w:type="dxa"/>
          </w:tcPr>
          <w:p w14:paraId="395458DB" w14:textId="77777777" w:rsidR="008D3C55" w:rsidRPr="00AA234F" w:rsidRDefault="008D3C55" w:rsidP="001431E0">
            <w:pPr>
              <w:rPr>
                <w:rFonts w:cstheme="minorHAnsi"/>
              </w:rPr>
            </w:pPr>
            <w:r w:rsidRPr="00AA234F">
              <w:rPr>
                <w:rFonts w:cstheme="minorHAnsi"/>
              </w:rPr>
              <w:t>Kritisk feil</w:t>
            </w:r>
          </w:p>
        </w:tc>
        <w:tc>
          <w:tcPr>
            <w:tcW w:w="6459" w:type="dxa"/>
          </w:tcPr>
          <w:p w14:paraId="73E19B01" w14:textId="77777777" w:rsidR="008D3C55" w:rsidRPr="00AA234F" w:rsidRDefault="008D3C55" w:rsidP="001431E0">
            <w:pPr>
              <w:rPr>
                <w:rFonts w:cstheme="minorHAnsi"/>
              </w:rPr>
            </w:pPr>
            <w:r w:rsidRPr="00AA234F">
              <w:rPr>
                <w:rFonts w:cstheme="minorHAnsi"/>
              </w:rPr>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AA234F" w:rsidRDefault="008D3C55" w:rsidP="001431E0">
            <w:pPr>
              <w:rPr>
                <w:rFonts w:cstheme="minorHAnsi"/>
              </w:rPr>
            </w:pPr>
            <w:r w:rsidRPr="00AA234F">
              <w:rPr>
                <w:rFonts w:cstheme="minorHAnsi"/>
              </w:rPr>
              <w:t>- Dokumentasjonen er så ufullstendig eller misvisende at Kunden ikke kan bruke utstyret eller programvaren eller vesentlige deler av det.</w:t>
            </w:r>
          </w:p>
        </w:tc>
      </w:tr>
      <w:tr w:rsidR="008D3C55" w:rsidRPr="00AA234F" w14:paraId="3FCFED33" w14:textId="77777777" w:rsidTr="001431E0">
        <w:trPr>
          <w:trHeight w:val="1112"/>
        </w:trPr>
        <w:tc>
          <w:tcPr>
            <w:tcW w:w="590" w:type="dxa"/>
          </w:tcPr>
          <w:p w14:paraId="64F1C59F" w14:textId="77777777" w:rsidR="008D3C55" w:rsidRPr="00AA234F" w:rsidRDefault="008D3C55" w:rsidP="001431E0">
            <w:pPr>
              <w:rPr>
                <w:rFonts w:cstheme="minorHAnsi"/>
              </w:rPr>
            </w:pPr>
            <w:r w:rsidRPr="00AA234F">
              <w:rPr>
                <w:rFonts w:cstheme="minorHAnsi"/>
              </w:rPr>
              <w:t xml:space="preserve"> B</w:t>
            </w:r>
          </w:p>
        </w:tc>
        <w:tc>
          <w:tcPr>
            <w:tcW w:w="1243" w:type="dxa"/>
          </w:tcPr>
          <w:p w14:paraId="2A37596D" w14:textId="77777777" w:rsidR="008D3C55" w:rsidRPr="00AA234F" w:rsidRDefault="008D3C55" w:rsidP="001431E0">
            <w:pPr>
              <w:rPr>
                <w:rFonts w:cstheme="minorHAnsi"/>
              </w:rPr>
            </w:pPr>
            <w:r w:rsidRPr="00AA234F">
              <w:rPr>
                <w:rFonts w:cstheme="minorHAnsi"/>
              </w:rPr>
              <w:t>Alvorlig feil</w:t>
            </w:r>
          </w:p>
        </w:tc>
        <w:tc>
          <w:tcPr>
            <w:tcW w:w="6459" w:type="dxa"/>
          </w:tcPr>
          <w:p w14:paraId="286E7D52" w14:textId="77777777" w:rsidR="008D3C55" w:rsidRPr="00AA234F" w:rsidRDefault="008D3C55" w:rsidP="001431E0">
            <w:pPr>
              <w:rPr>
                <w:rFonts w:cstheme="minorHAnsi"/>
              </w:rPr>
            </w:pPr>
            <w:r w:rsidRPr="00AA234F">
              <w:rPr>
                <w:rFonts w:cstheme="minorHAnsi"/>
              </w:rPr>
              <w:t xml:space="preserve">- Feil som fører til at funksjoner som, ut fra en objektiv vurdering, er viktige for Kunden ikke virker som beskrevet i avtalen, og som det er tids- og ressurskrevende å omgå. </w:t>
            </w:r>
          </w:p>
          <w:p w14:paraId="31CA7AA6" w14:textId="77777777" w:rsidR="008D3C55" w:rsidRPr="00AA234F" w:rsidRDefault="008D3C55" w:rsidP="001431E0">
            <w:pPr>
              <w:rPr>
                <w:rFonts w:cstheme="minorHAnsi"/>
              </w:rPr>
            </w:pPr>
            <w:r w:rsidRPr="00AA234F">
              <w:rPr>
                <w:rFonts w:cstheme="minorHAnsi"/>
              </w:rPr>
              <w:lastRenderedPageBreak/>
              <w:t>- Dokumentasjonen er så ufullstendig eller misvisende at Kunden ikke kan benytte funksjoner som ut fra en objektiv vurdering er viktige for Kunden.</w:t>
            </w:r>
          </w:p>
        </w:tc>
      </w:tr>
      <w:tr w:rsidR="008D3C55" w:rsidRPr="00AA234F" w14:paraId="130E6EE7" w14:textId="77777777" w:rsidTr="001431E0">
        <w:trPr>
          <w:trHeight w:val="845"/>
        </w:trPr>
        <w:tc>
          <w:tcPr>
            <w:tcW w:w="590" w:type="dxa"/>
          </w:tcPr>
          <w:p w14:paraId="26CB8E87" w14:textId="77777777" w:rsidR="008D3C55" w:rsidRPr="00AA234F" w:rsidRDefault="008D3C55" w:rsidP="001431E0">
            <w:pPr>
              <w:rPr>
                <w:rFonts w:cstheme="minorHAnsi"/>
              </w:rPr>
            </w:pPr>
            <w:r w:rsidRPr="00AA234F">
              <w:rPr>
                <w:rFonts w:cstheme="minorHAnsi"/>
              </w:rPr>
              <w:lastRenderedPageBreak/>
              <w:t xml:space="preserve"> C</w:t>
            </w:r>
          </w:p>
        </w:tc>
        <w:tc>
          <w:tcPr>
            <w:tcW w:w="1243" w:type="dxa"/>
          </w:tcPr>
          <w:p w14:paraId="6A279214" w14:textId="77777777" w:rsidR="008D3C55" w:rsidRPr="00AA234F" w:rsidRDefault="008D3C55" w:rsidP="001431E0">
            <w:pPr>
              <w:rPr>
                <w:rFonts w:cstheme="minorHAnsi"/>
              </w:rPr>
            </w:pPr>
            <w:r w:rsidRPr="00AA234F">
              <w:rPr>
                <w:rFonts w:cstheme="minorHAnsi"/>
              </w:rPr>
              <w:t>Mindre alvorlig feil</w:t>
            </w:r>
          </w:p>
        </w:tc>
        <w:tc>
          <w:tcPr>
            <w:tcW w:w="6459" w:type="dxa"/>
          </w:tcPr>
          <w:p w14:paraId="0B1BFC95" w14:textId="77777777" w:rsidR="008D3C55" w:rsidRPr="00AA234F" w:rsidRDefault="008D3C55" w:rsidP="001431E0">
            <w:pPr>
              <w:rPr>
                <w:rFonts w:cstheme="minorHAnsi"/>
              </w:rPr>
            </w:pPr>
            <w:r w:rsidRPr="00AA234F">
              <w:rPr>
                <w:rFonts w:cstheme="minorHAnsi"/>
              </w:rPr>
              <w:t xml:space="preserve">- Feil som fører til at enkeltfunksjoner ikke virker som avtalt, men som Kunden relativt lett kan omgå. </w:t>
            </w:r>
          </w:p>
          <w:p w14:paraId="4BB5A882" w14:textId="77777777" w:rsidR="008D3C55" w:rsidRPr="00AA234F" w:rsidRDefault="008D3C55" w:rsidP="001431E0">
            <w:pPr>
              <w:rPr>
                <w:rFonts w:cstheme="minorHAnsi"/>
              </w:rPr>
            </w:pPr>
            <w:r w:rsidRPr="00AA234F">
              <w:rPr>
                <w:rFonts w:cstheme="minorHAnsi"/>
              </w:rPr>
              <w:t xml:space="preserve">- Dokumentasjonen er mangelfull eller upresis. </w:t>
            </w:r>
          </w:p>
        </w:tc>
      </w:tr>
    </w:tbl>
    <w:p w14:paraId="2BC14812" w14:textId="77777777" w:rsidR="008D3C55" w:rsidRPr="00AA234F" w:rsidRDefault="008D3C55" w:rsidP="008D3C55">
      <w:pPr>
        <w:rPr>
          <w:rFonts w:cstheme="minorHAnsi"/>
        </w:rPr>
      </w:pPr>
    </w:p>
    <w:p w14:paraId="30F69E33" w14:textId="77777777" w:rsidR="008D3C55" w:rsidRPr="00AA234F" w:rsidRDefault="008D3C55" w:rsidP="008D3C55">
      <w:pPr>
        <w:rPr>
          <w:rFonts w:cstheme="minorHAnsi"/>
        </w:rPr>
      </w:pPr>
      <w:r w:rsidRPr="00AA234F">
        <w:rPr>
          <w:rFonts w:cstheme="minorHAnsi"/>
        </w:rPr>
        <w:t xml:space="preserve">Kunden kan ikke nekte å godkjenne leveransen hvis de påpekte feil er uvesentlige for Kundens bruk. </w:t>
      </w:r>
    </w:p>
    <w:p w14:paraId="001FE532" w14:textId="77777777" w:rsidR="008D3C55" w:rsidRPr="00AA234F" w:rsidRDefault="008D3C55" w:rsidP="008D3C55">
      <w:pPr>
        <w:rPr>
          <w:rFonts w:cstheme="minorHAnsi"/>
        </w:rPr>
      </w:pPr>
    </w:p>
    <w:p w14:paraId="62A85A65" w14:textId="77777777" w:rsidR="008D3C55" w:rsidRPr="00AA234F" w:rsidRDefault="008D3C55" w:rsidP="008D3C55">
      <w:pPr>
        <w:rPr>
          <w:rFonts w:cstheme="minorHAnsi"/>
        </w:rPr>
      </w:pPr>
      <w:r w:rsidRPr="00AA234F">
        <w:rPr>
          <w:rFonts w:cstheme="minorHAnsi"/>
        </w:rPr>
        <w:t xml:space="preserve">A- og B-feil anses hver for seg som vesentlige med unntak av B-feil som ikke er vesentlige for Kundens mulighet til å ta utstyr og programvare i ordinær bruk mens feilretting pågår. </w:t>
      </w:r>
    </w:p>
    <w:p w14:paraId="6FA0CD7A" w14:textId="77777777" w:rsidR="008D3C55" w:rsidRPr="00AA234F" w:rsidRDefault="008D3C55" w:rsidP="008D3C55">
      <w:pPr>
        <w:rPr>
          <w:rFonts w:cstheme="minorHAnsi"/>
        </w:rPr>
      </w:pPr>
    </w:p>
    <w:p w14:paraId="06F7A20E" w14:textId="77777777" w:rsidR="008D3C55" w:rsidRPr="00AA234F" w:rsidRDefault="008D3C55" w:rsidP="008D3C55">
      <w:pPr>
        <w:rPr>
          <w:rFonts w:cstheme="minorHAnsi"/>
        </w:rPr>
      </w:pPr>
      <w:r w:rsidRPr="00AA234F">
        <w:rPr>
          <w:rFonts w:cstheme="minorHAnsi"/>
        </w:rPr>
        <w:t>C-feil anses som uvesentlige, hvis ikke flere C-feil samlet sett medfører at godkjennelse vil være klart urimelig. Andre godkjenningskriterier kan avtales i bilag 5.</w:t>
      </w:r>
    </w:p>
    <w:p w14:paraId="6510B9BE" w14:textId="77777777" w:rsidR="008D3C55" w:rsidRPr="00AA234F" w:rsidRDefault="008D3C55" w:rsidP="008D3C55">
      <w:pPr>
        <w:rPr>
          <w:rFonts w:cstheme="minorHAnsi"/>
        </w:rPr>
      </w:pPr>
    </w:p>
    <w:p w14:paraId="4DB292E0" w14:textId="77777777" w:rsidR="008D3C55" w:rsidRPr="00AA234F" w:rsidRDefault="008D3C55" w:rsidP="008D3C55">
      <w:pPr>
        <w:rPr>
          <w:rFonts w:cstheme="minorHAnsi"/>
        </w:rPr>
      </w:pPr>
      <w:r w:rsidRPr="00AA234F">
        <w:rPr>
          <w:rFonts w:cstheme="minorHAnsi"/>
        </w:rPr>
        <w:t>Hvis Kunden godkjenner leveransen, skal Kunden sende Leverandøren skriftlig melding om det. Leveringsdag anses inntruffet første virkedag etter at melding er sendt.</w:t>
      </w:r>
    </w:p>
    <w:p w14:paraId="56B987F2" w14:textId="77777777" w:rsidR="008D3C55" w:rsidRPr="00AA234F" w:rsidRDefault="008D3C55" w:rsidP="008D3C55">
      <w:pPr>
        <w:rPr>
          <w:rFonts w:cstheme="minorHAnsi"/>
        </w:rPr>
      </w:pPr>
    </w:p>
    <w:p w14:paraId="26A13053" w14:textId="77777777" w:rsidR="008D3C55" w:rsidRPr="00AA234F" w:rsidRDefault="008D3C55" w:rsidP="008D3C55">
      <w:pPr>
        <w:rPr>
          <w:rFonts w:cstheme="minorHAnsi"/>
        </w:rPr>
      </w:pPr>
      <w:r w:rsidRPr="00AA234F">
        <w:rPr>
          <w:rFonts w:cstheme="minorHAnsi"/>
        </w:rPr>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AA234F" w:rsidRDefault="008D3C55" w:rsidP="008D3C55">
      <w:pPr>
        <w:rPr>
          <w:rFonts w:cstheme="minorHAnsi"/>
        </w:rPr>
      </w:pPr>
    </w:p>
    <w:p w14:paraId="543AD05D" w14:textId="77777777" w:rsidR="008D3C55" w:rsidRPr="00AA234F" w:rsidRDefault="008D3C55" w:rsidP="008D3C55">
      <w:pPr>
        <w:rPr>
          <w:rFonts w:cstheme="minorHAnsi"/>
        </w:rPr>
      </w:pPr>
      <w:r w:rsidRPr="00AA234F">
        <w:rPr>
          <w:rFonts w:cstheme="minorHAnsi"/>
        </w:rPr>
        <w:t>Andre frister kan avtales i bilag 5.</w:t>
      </w:r>
    </w:p>
    <w:p w14:paraId="6F5873D9" w14:textId="77777777" w:rsidR="008D3C55" w:rsidRPr="00AA234F" w:rsidRDefault="008D3C55" w:rsidP="008D3C55">
      <w:pPr>
        <w:rPr>
          <w:rFonts w:cstheme="minorHAnsi"/>
        </w:rPr>
      </w:pPr>
      <w:r w:rsidRPr="00AA234F">
        <w:rPr>
          <w:rFonts w:cstheme="minorHAnsi"/>
        </w:rPr>
        <w:t xml:space="preserve"> </w:t>
      </w:r>
    </w:p>
    <w:p w14:paraId="2F613389" w14:textId="77777777" w:rsidR="008D3C55" w:rsidRPr="00AA234F" w:rsidRDefault="008D3C55" w:rsidP="008D3C55">
      <w:pPr>
        <w:pStyle w:val="Overskrift3"/>
        <w:rPr>
          <w:rFonts w:asciiTheme="minorHAnsi" w:hAnsiTheme="minorHAnsi" w:cstheme="minorHAnsi"/>
        </w:rPr>
      </w:pPr>
      <w:bookmarkStart w:id="54" w:name="_Toc8205366"/>
      <w:bookmarkStart w:id="55" w:name="_Toc122355508"/>
      <w:bookmarkStart w:id="56" w:name="_Toc226464360"/>
      <w:r w:rsidRPr="00AA234F">
        <w:rPr>
          <w:rFonts w:asciiTheme="minorHAnsi" w:hAnsiTheme="minorHAnsi" w:cstheme="minorHAnsi"/>
        </w:rPr>
        <w:t>Garantiperiode og garantiytelser</w:t>
      </w:r>
      <w:bookmarkEnd w:id="54"/>
      <w:bookmarkEnd w:id="55"/>
      <w:bookmarkEnd w:id="56"/>
    </w:p>
    <w:p w14:paraId="3F02D13B" w14:textId="0A07C8B1" w:rsidR="008D3C55" w:rsidRPr="00AA234F" w:rsidRDefault="008D3C55" w:rsidP="008D3C55">
      <w:pPr>
        <w:rPr>
          <w:rFonts w:cstheme="minorHAnsi"/>
        </w:rPr>
      </w:pPr>
      <w:r w:rsidRPr="00AA234F">
        <w:rPr>
          <w:rFonts w:cstheme="minorHAnsi"/>
        </w:rPr>
        <w:t xml:space="preserve">Garantiperioden er 1 (ett) år for programvare og </w:t>
      </w:r>
      <w:r w:rsidR="00B638F2" w:rsidRPr="00AA234F">
        <w:rPr>
          <w:rFonts w:cstheme="minorHAnsi"/>
        </w:rPr>
        <w:t>2</w:t>
      </w:r>
      <w:r w:rsidRPr="00AA234F">
        <w:rPr>
          <w:rFonts w:cstheme="minorHAnsi"/>
        </w:rPr>
        <w:t xml:space="preserve"> (t</w:t>
      </w:r>
      <w:r w:rsidR="00B638F2" w:rsidRPr="00AA234F">
        <w:rPr>
          <w:rFonts w:cstheme="minorHAnsi"/>
        </w:rPr>
        <w:t>o</w:t>
      </w:r>
      <w:r w:rsidRPr="00AA234F">
        <w:rPr>
          <w:rFonts w:cstheme="minorHAnsi"/>
        </w:rPr>
        <w:t>) år for utstyr regnet fra det tidspunkt levering anses skjedd i henhold til punkt 2.2.5, med mindre annet er avtalt i bilag 8.</w:t>
      </w:r>
    </w:p>
    <w:p w14:paraId="6A21A2B1" w14:textId="77777777" w:rsidR="008D3C55" w:rsidRPr="00AA234F" w:rsidRDefault="008D3C55" w:rsidP="008D3C55">
      <w:pPr>
        <w:rPr>
          <w:rFonts w:cstheme="minorHAnsi"/>
        </w:rPr>
      </w:pPr>
    </w:p>
    <w:p w14:paraId="276B4D79" w14:textId="77777777" w:rsidR="008D3C55" w:rsidRPr="00AA234F" w:rsidRDefault="008D3C55" w:rsidP="008D3C55">
      <w:pPr>
        <w:rPr>
          <w:rFonts w:cstheme="minorHAnsi"/>
        </w:rPr>
      </w:pPr>
      <w:r w:rsidRPr="00AA234F">
        <w:rPr>
          <w:rFonts w:cstheme="minorHAnsi"/>
        </w:rPr>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AA234F" w:rsidRDefault="008D3C55" w:rsidP="008D3C55">
      <w:pPr>
        <w:rPr>
          <w:rFonts w:cstheme="minorHAnsi"/>
        </w:rPr>
      </w:pPr>
    </w:p>
    <w:p w14:paraId="2AC47EEF" w14:textId="77777777" w:rsidR="008D3C55" w:rsidRPr="00AA234F" w:rsidRDefault="008D3C55" w:rsidP="008D3C55">
      <w:pPr>
        <w:rPr>
          <w:rFonts w:cstheme="minorHAnsi"/>
        </w:rPr>
      </w:pPr>
      <w:r w:rsidRPr="00AA234F">
        <w:rPr>
          <w:rFonts w:cstheme="minorHAnsi"/>
        </w:rPr>
        <w:t xml:space="preserve">Feilretting i programvare anses oppfylt når utstyr og/eller programvare igjen er i henhold til avtalte krav. </w:t>
      </w:r>
    </w:p>
    <w:p w14:paraId="4F46529E" w14:textId="77777777" w:rsidR="008D3C55" w:rsidRPr="00AA234F" w:rsidRDefault="008D3C55" w:rsidP="008D3C55">
      <w:pPr>
        <w:rPr>
          <w:rFonts w:cstheme="minorHAnsi"/>
        </w:rPr>
      </w:pPr>
    </w:p>
    <w:p w14:paraId="57DC4F4A" w14:textId="77777777" w:rsidR="008D3C55" w:rsidRPr="00AA234F" w:rsidRDefault="008D3C55" w:rsidP="008D3C55">
      <w:pPr>
        <w:rPr>
          <w:rFonts w:cstheme="minorHAnsi"/>
        </w:rPr>
      </w:pPr>
      <w:r w:rsidRPr="00AA234F">
        <w:rPr>
          <w:rFonts w:cstheme="minorHAnsi"/>
        </w:rPr>
        <w:t xml:space="preserve">For utstyr vil det i bilag 2 kunne spesifiseres nærmere krav til vedlikehold som må være utført for at garantien skal gjelde. </w:t>
      </w:r>
    </w:p>
    <w:p w14:paraId="39DAA632" w14:textId="77777777" w:rsidR="008D3C55" w:rsidRPr="00AA234F" w:rsidRDefault="008D3C55" w:rsidP="008D3C55">
      <w:pPr>
        <w:rPr>
          <w:rFonts w:cstheme="minorHAnsi"/>
        </w:rPr>
      </w:pPr>
    </w:p>
    <w:p w14:paraId="14269D9D" w14:textId="77777777" w:rsidR="008D3C55" w:rsidRPr="00AA234F" w:rsidRDefault="008D3C55" w:rsidP="008D3C55">
      <w:pPr>
        <w:rPr>
          <w:rFonts w:cstheme="minorHAnsi"/>
        </w:rPr>
      </w:pPr>
      <w:r w:rsidRPr="00AA234F">
        <w:rPr>
          <w:rFonts w:cstheme="minorHAnsi"/>
        </w:rPr>
        <w:t>Retting skal skje uten ugrunnet opphold. Punkt 2.2.3.4 gjelder tilsvarende.</w:t>
      </w:r>
    </w:p>
    <w:p w14:paraId="28795485" w14:textId="77777777" w:rsidR="008D3C55" w:rsidRPr="00AA234F" w:rsidRDefault="008D3C55" w:rsidP="008D3C55">
      <w:pPr>
        <w:rPr>
          <w:rFonts w:cstheme="minorHAnsi"/>
        </w:rPr>
      </w:pPr>
    </w:p>
    <w:p w14:paraId="51AC4CE7" w14:textId="77777777" w:rsidR="008D3C55" w:rsidRPr="00AA234F" w:rsidRDefault="008D3C55" w:rsidP="008D3C55">
      <w:pPr>
        <w:rPr>
          <w:rFonts w:cstheme="minorHAnsi"/>
        </w:rPr>
      </w:pPr>
      <w:r w:rsidRPr="00AA234F">
        <w:rPr>
          <w:rFonts w:cstheme="minorHAnsi"/>
        </w:rPr>
        <w:t>Leverandøren kan selv velge om retting av feil skal skje ved utbedring, omlevering eller tilleggslevering.</w:t>
      </w:r>
    </w:p>
    <w:p w14:paraId="5A0F2AE9" w14:textId="77777777" w:rsidR="008D3C55" w:rsidRPr="00AA234F" w:rsidRDefault="008D3C55" w:rsidP="008D3C55">
      <w:pPr>
        <w:rPr>
          <w:rFonts w:cstheme="minorHAnsi"/>
        </w:rPr>
      </w:pPr>
    </w:p>
    <w:p w14:paraId="12EE0331" w14:textId="77777777" w:rsidR="008D3C55" w:rsidRPr="00AA234F" w:rsidRDefault="008D3C55" w:rsidP="008D3C55">
      <w:pPr>
        <w:rPr>
          <w:rFonts w:cstheme="minorHAnsi"/>
        </w:rPr>
      </w:pPr>
      <w:r w:rsidRPr="00AA234F">
        <w:rPr>
          <w:rFonts w:cstheme="minorHAnsi"/>
        </w:rPr>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AA234F" w:rsidRDefault="008D3C55" w:rsidP="008D3C55">
      <w:pPr>
        <w:rPr>
          <w:rFonts w:cstheme="minorHAnsi"/>
        </w:rPr>
      </w:pPr>
    </w:p>
    <w:p w14:paraId="3BEAFD0B" w14:textId="77777777" w:rsidR="008D3C55" w:rsidRPr="00AA234F" w:rsidRDefault="008D3C55" w:rsidP="008D3C55">
      <w:pPr>
        <w:rPr>
          <w:rFonts w:cstheme="minorHAnsi"/>
        </w:rPr>
      </w:pPr>
      <w:r w:rsidRPr="00AA234F">
        <w:rPr>
          <w:rFonts w:cstheme="minorHAnsi"/>
        </w:rPr>
        <w:t>Leverandøren kan bare utbedre feil og mangler ved levering av ny versjon hvis Kunden kan nyttiggjøre seg denne på Kundens eksisterende tekniske plattform.</w:t>
      </w:r>
    </w:p>
    <w:p w14:paraId="40FA731A" w14:textId="77777777" w:rsidR="008D3C55" w:rsidRPr="00AA234F" w:rsidRDefault="008D3C55" w:rsidP="008D3C55">
      <w:pPr>
        <w:rPr>
          <w:rFonts w:cstheme="minorHAnsi"/>
        </w:rPr>
      </w:pPr>
    </w:p>
    <w:p w14:paraId="631E79B2" w14:textId="346E3F69" w:rsidR="008D3C55" w:rsidRPr="00AA234F" w:rsidRDefault="008D3C55" w:rsidP="008D3C55">
      <w:pPr>
        <w:rPr>
          <w:rFonts w:cstheme="minorHAnsi"/>
        </w:rPr>
      </w:pPr>
      <w:r w:rsidRPr="00AA234F">
        <w:rPr>
          <w:rFonts w:cstheme="minorHAnsi"/>
        </w:rPr>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rsidRPr="00AA234F">
        <w:rPr>
          <w:rFonts w:cstheme="minorHAnsi"/>
        </w:rPr>
        <w:t>10</w:t>
      </w:r>
      <w:r w:rsidRPr="00AA234F">
        <w:rPr>
          <w:rFonts w:cstheme="minorHAnsi"/>
        </w:rPr>
        <w:t>.</w:t>
      </w:r>
    </w:p>
    <w:p w14:paraId="232F85EC" w14:textId="77777777" w:rsidR="008D3C55" w:rsidRPr="00AA234F" w:rsidRDefault="008D3C55" w:rsidP="008D3C55">
      <w:pPr>
        <w:pStyle w:val="Overskrift1"/>
        <w:rPr>
          <w:rFonts w:asciiTheme="minorHAnsi" w:hAnsiTheme="minorHAnsi" w:cstheme="minorHAnsi"/>
        </w:rPr>
      </w:pPr>
      <w:bookmarkStart w:id="57" w:name="_Toc98823257"/>
      <w:bookmarkStart w:id="58" w:name="_Toc122355509"/>
      <w:bookmarkStart w:id="59" w:name="_Toc150573643"/>
      <w:bookmarkStart w:id="60" w:name="_Toc422860177"/>
      <w:bookmarkStart w:id="61" w:name="_Toc423087567"/>
      <w:bookmarkStart w:id="62" w:name="_Toc226464361"/>
      <w:bookmarkEnd w:id="57"/>
      <w:r w:rsidRPr="00AA234F">
        <w:rPr>
          <w:rFonts w:asciiTheme="minorHAnsi" w:hAnsiTheme="minorHAnsi" w:cstheme="minorHAnsi"/>
        </w:rPr>
        <w:t>Endringer etter avtaleinngåelse</w:t>
      </w:r>
      <w:bookmarkEnd w:id="58"/>
      <w:bookmarkEnd w:id="62"/>
      <w:r w:rsidRPr="00AA234F">
        <w:rPr>
          <w:rFonts w:asciiTheme="minorHAnsi" w:hAnsiTheme="minorHAnsi" w:cstheme="minorHAnsi"/>
        </w:rPr>
        <w:t xml:space="preserve"> </w:t>
      </w:r>
    </w:p>
    <w:p w14:paraId="7131638E" w14:textId="77777777" w:rsidR="008D3C55" w:rsidRPr="00AA234F" w:rsidRDefault="008D3C55" w:rsidP="008D3C55">
      <w:pPr>
        <w:rPr>
          <w:rFonts w:cstheme="minorHAnsi"/>
        </w:rPr>
      </w:pPr>
      <w:r w:rsidRPr="00AA234F">
        <w:rPr>
          <w:rFonts w:cstheme="minorHAnsi"/>
        </w:rPr>
        <w:t xml:space="preserve">Hvis Kunden etter at avtalen er inngått, har behov for å endre kravene til Leveransen eller andre forutsetninger for avtalen på en slik måte at Leveransens karakter eller omfang blir annerledes enn avtalt, kan Kunden be om endringsavtale. </w:t>
      </w:r>
    </w:p>
    <w:p w14:paraId="0EC540F7" w14:textId="77777777" w:rsidR="008D3C55" w:rsidRPr="00AA234F" w:rsidRDefault="008D3C55" w:rsidP="008D3C55">
      <w:pPr>
        <w:rPr>
          <w:rFonts w:cstheme="minorHAnsi"/>
        </w:rPr>
      </w:pPr>
    </w:p>
    <w:p w14:paraId="4059F94E" w14:textId="2974257E" w:rsidR="008D3C55" w:rsidRPr="00AA234F" w:rsidRDefault="008D3C55" w:rsidP="008D3C55">
      <w:pPr>
        <w:rPr>
          <w:rFonts w:cstheme="minorHAnsi"/>
        </w:rPr>
      </w:pPr>
      <w:r w:rsidRPr="00AA234F">
        <w:rPr>
          <w:rFonts w:cstheme="minorHAnsi"/>
        </w:rPr>
        <w:t>Leverandøren kan kreve justeringer i vederlag eller tidsplaner hvis Leverandør sannsynliggjør et grunnlag for slike justeringer. Krav om justert vederlag eller tidsplan må fremsettes senest samtidig med Leverandør</w:t>
      </w:r>
      <w:r w:rsidR="00795302" w:rsidRPr="00AA234F">
        <w:rPr>
          <w:rFonts w:cstheme="minorHAnsi"/>
        </w:rPr>
        <w:t>en</w:t>
      </w:r>
      <w:r w:rsidRPr="00AA234F">
        <w:rPr>
          <w:rFonts w:cstheme="minorHAnsi"/>
        </w:rPr>
        <w:t xml:space="preserve">s svar på Kundens anmodning om endringsavtale. </w:t>
      </w:r>
    </w:p>
    <w:p w14:paraId="56BDFA4E" w14:textId="77777777" w:rsidR="008D3C55" w:rsidRPr="00AA234F" w:rsidRDefault="008D3C55" w:rsidP="008D3C55">
      <w:pPr>
        <w:rPr>
          <w:rFonts w:cstheme="minorHAnsi"/>
        </w:rPr>
      </w:pPr>
    </w:p>
    <w:p w14:paraId="51385B6D" w14:textId="435B3A7B" w:rsidR="008D3C55" w:rsidRPr="00AA234F" w:rsidRDefault="008D3C55" w:rsidP="008D3C55">
      <w:pPr>
        <w:rPr>
          <w:rFonts w:cstheme="minorHAnsi"/>
        </w:rPr>
      </w:pPr>
      <w:r w:rsidRPr="00AA234F">
        <w:rPr>
          <w:rFonts w:cstheme="minorHAnsi"/>
        </w:rPr>
        <w:t>Endringer av eller tillegg til den avtalte Leveransen skal avtales skriftlig. Leverandør</w:t>
      </w:r>
      <w:r w:rsidR="00795302" w:rsidRPr="00AA234F">
        <w:rPr>
          <w:rFonts w:cstheme="minorHAnsi"/>
        </w:rPr>
        <w:t>en</w:t>
      </w:r>
      <w:r w:rsidRPr="00AA234F">
        <w:rPr>
          <w:rFonts w:cstheme="minorHAnsi"/>
        </w:rPr>
        <w:t xml:space="preserve"> skal i bilag 9 føre en fortløpende katalog over slike endringer.</w:t>
      </w:r>
      <w:r w:rsidRPr="00AA234F">
        <w:rPr>
          <w:rStyle w:val="NormalarTegn"/>
          <w:rFonts w:asciiTheme="minorHAnsi" w:eastAsiaTheme="minorHAnsi" w:hAnsiTheme="minorHAnsi" w:cstheme="minorHAnsi"/>
          <w:sz w:val="24"/>
          <w:szCs w:val="24"/>
        </w:rPr>
        <w:t xml:space="preserve"> Leverandør</w:t>
      </w:r>
      <w:r w:rsidR="00795302" w:rsidRPr="00AA234F">
        <w:rPr>
          <w:rStyle w:val="NormalarTegn"/>
          <w:rFonts w:asciiTheme="minorHAnsi" w:eastAsiaTheme="minorHAnsi" w:hAnsiTheme="minorHAnsi" w:cstheme="minorHAnsi"/>
          <w:sz w:val="24"/>
          <w:szCs w:val="24"/>
        </w:rPr>
        <w:t>en</w:t>
      </w:r>
      <w:r w:rsidRPr="00AA234F">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AA234F" w:rsidRDefault="00365C2D" w:rsidP="008D3C55">
      <w:pPr>
        <w:pStyle w:val="Overskrift1"/>
        <w:rPr>
          <w:rFonts w:asciiTheme="minorHAnsi" w:hAnsiTheme="minorHAnsi" w:cstheme="minorHAnsi"/>
        </w:rPr>
      </w:pPr>
      <w:bookmarkStart w:id="63" w:name="_Toc226464362"/>
      <w:r w:rsidRPr="00AA234F">
        <w:rPr>
          <w:rFonts w:asciiTheme="minorHAnsi" w:hAnsiTheme="minorHAnsi" w:cstheme="minorHAnsi"/>
        </w:rPr>
        <w:t>Tid og sted for leveransen</w:t>
      </w:r>
      <w:bookmarkEnd w:id="63"/>
    </w:p>
    <w:p w14:paraId="0EF5024D" w14:textId="6D829423" w:rsidR="008D3C55" w:rsidRPr="00AA234F" w:rsidRDefault="008D3C55" w:rsidP="008D3C55">
      <w:pPr>
        <w:rPr>
          <w:rFonts w:cstheme="minorHAnsi"/>
        </w:rPr>
      </w:pPr>
      <w:r w:rsidRPr="00AA234F">
        <w:rPr>
          <w:rFonts w:cstheme="minorHAnsi"/>
        </w:rPr>
        <w:t>Programvare og utstyr med videre skal leveres i henhold til</w:t>
      </w:r>
      <w:r w:rsidR="00650967" w:rsidRPr="00AA234F">
        <w:rPr>
          <w:rFonts w:cstheme="minorHAnsi"/>
        </w:rPr>
        <w:t xml:space="preserve"> punkt 2.2.5, og</w:t>
      </w:r>
      <w:r w:rsidRPr="00AA234F">
        <w:rPr>
          <w:rFonts w:cstheme="minorHAnsi"/>
        </w:rPr>
        <w:t xml:space="preserve"> de frister som fremgår av bilag 4.</w:t>
      </w:r>
    </w:p>
    <w:p w14:paraId="68660E86" w14:textId="77777777" w:rsidR="008D3C55" w:rsidRPr="00AA234F" w:rsidRDefault="008D3C55" w:rsidP="008D3C55">
      <w:pPr>
        <w:pStyle w:val="Overskrift1"/>
        <w:rPr>
          <w:rFonts w:asciiTheme="minorHAnsi" w:hAnsiTheme="minorHAnsi" w:cstheme="minorHAnsi"/>
        </w:rPr>
      </w:pPr>
      <w:bookmarkStart w:id="64" w:name="_Toc122355511"/>
      <w:bookmarkStart w:id="65" w:name="_Toc226464363"/>
      <w:r w:rsidRPr="00AA234F">
        <w:rPr>
          <w:rFonts w:asciiTheme="minorHAnsi" w:hAnsiTheme="minorHAnsi" w:cstheme="minorHAnsi"/>
        </w:rPr>
        <w:t>Partenes plikter</w:t>
      </w:r>
      <w:bookmarkEnd w:id="59"/>
      <w:bookmarkEnd w:id="60"/>
      <w:bookmarkEnd w:id="61"/>
      <w:bookmarkEnd w:id="64"/>
      <w:bookmarkEnd w:id="65"/>
    </w:p>
    <w:p w14:paraId="2E48209E" w14:textId="77777777" w:rsidR="008D3C55" w:rsidRPr="00AA234F" w:rsidRDefault="008D3C55" w:rsidP="008D3C55">
      <w:pPr>
        <w:pStyle w:val="Overskrift2"/>
        <w:rPr>
          <w:rFonts w:asciiTheme="minorHAnsi" w:hAnsiTheme="minorHAnsi" w:cstheme="minorHAnsi"/>
        </w:rPr>
      </w:pPr>
      <w:bookmarkStart w:id="66" w:name="_Toc122355512"/>
      <w:bookmarkStart w:id="67" w:name="_Toc226464364"/>
      <w:r w:rsidRPr="00AA234F">
        <w:rPr>
          <w:rFonts w:asciiTheme="minorHAnsi" w:hAnsiTheme="minorHAnsi" w:cstheme="minorHAnsi"/>
        </w:rPr>
        <w:t>Overordnet ansvar</w:t>
      </w:r>
      <w:bookmarkEnd w:id="66"/>
      <w:bookmarkEnd w:id="67"/>
      <w:r w:rsidRPr="00AA234F">
        <w:rPr>
          <w:rFonts w:asciiTheme="minorHAnsi" w:hAnsiTheme="minorHAnsi" w:cstheme="minorHAnsi"/>
        </w:rPr>
        <w:t xml:space="preserve"> </w:t>
      </w:r>
    </w:p>
    <w:p w14:paraId="2018237E" w14:textId="1B1E1F85" w:rsidR="008D3C55" w:rsidRPr="00AA234F" w:rsidRDefault="008D3C55" w:rsidP="008D3C55">
      <w:pPr>
        <w:pStyle w:val="Overskrift3"/>
        <w:rPr>
          <w:rFonts w:asciiTheme="minorHAnsi" w:hAnsiTheme="minorHAnsi" w:cstheme="minorHAnsi"/>
        </w:rPr>
      </w:pPr>
      <w:bookmarkStart w:id="68" w:name="_Toc122355513"/>
      <w:bookmarkStart w:id="69" w:name="_Toc226464365"/>
      <w:r w:rsidRPr="00AA234F">
        <w:rPr>
          <w:rFonts w:asciiTheme="minorHAnsi" w:hAnsiTheme="minorHAnsi" w:cstheme="minorHAnsi"/>
        </w:rPr>
        <w:t>Leverandør</w:t>
      </w:r>
      <w:r w:rsidR="00FA0EAA" w:rsidRPr="00AA234F">
        <w:rPr>
          <w:rFonts w:asciiTheme="minorHAnsi" w:hAnsiTheme="minorHAnsi" w:cstheme="minorHAnsi"/>
        </w:rPr>
        <w:t>en</w:t>
      </w:r>
      <w:r w:rsidRPr="00AA234F">
        <w:rPr>
          <w:rFonts w:asciiTheme="minorHAnsi" w:hAnsiTheme="minorHAnsi" w:cstheme="minorHAnsi"/>
        </w:rPr>
        <w:t>s ansvar og kompetanse</w:t>
      </w:r>
      <w:bookmarkEnd w:id="68"/>
      <w:bookmarkEnd w:id="69"/>
    </w:p>
    <w:p w14:paraId="5916674C" w14:textId="788039E1" w:rsidR="008D3C55" w:rsidRPr="00AA234F" w:rsidRDefault="008D3C55" w:rsidP="008D3C55">
      <w:pPr>
        <w:rPr>
          <w:rFonts w:cstheme="minorHAnsi"/>
        </w:rPr>
      </w:pPr>
      <w:r w:rsidRPr="00AA234F">
        <w:rPr>
          <w:rFonts w:cstheme="minorHAnsi"/>
        </w:rPr>
        <w:t>Leverandør</w:t>
      </w:r>
      <w:r w:rsidR="00FA0EAA" w:rsidRPr="00AA234F">
        <w:rPr>
          <w:rFonts w:cstheme="minorHAnsi"/>
        </w:rPr>
        <w:t>en</w:t>
      </w:r>
      <w:r w:rsidRPr="00AA234F">
        <w:rPr>
          <w:rFonts w:cstheme="minorHAnsi"/>
        </w:rPr>
        <w:t xml:space="preserve"> skal gjennomføre Leveransen i samsvar med denne Avtalen, på en faglig forsvarlig og profesjonell måte, og i overensstemmelse med </w:t>
      </w:r>
      <w:r w:rsidR="0091740C" w:rsidRPr="00AA234F">
        <w:rPr>
          <w:rFonts w:cstheme="minorHAnsi"/>
        </w:rPr>
        <w:t>anerkjente metoder og standarder</w:t>
      </w:r>
      <w:r w:rsidRPr="00AA234F">
        <w:rPr>
          <w:rFonts w:cstheme="minorHAnsi"/>
        </w:rPr>
        <w:t>.</w:t>
      </w:r>
    </w:p>
    <w:p w14:paraId="4B85B63C" w14:textId="77777777" w:rsidR="008D3C55" w:rsidRPr="00AA234F" w:rsidRDefault="008D3C55" w:rsidP="008D3C55">
      <w:pPr>
        <w:rPr>
          <w:rFonts w:cstheme="minorHAnsi"/>
        </w:rPr>
      </w:pPr>
    </w:p>
    <w:p w14:paraId="63ACFDA7" w14:textId="34D9508B" w:rsidR="008D3C55" w:rsidRPr="00AA234F" w:rsidRDefault="008D3C55" w:rsidP="008D3C55">
      <w:pPr>
        <w:rPr>
          <w:rFonts w:cstheme="minorHAnsi"/>
        </w:rPr>
      </w:pPr>
      <w:r w:rsidRPr="00AA234F">
        <w:rPr>
          <w:rFonts w:cstheme="minorHAnsi"/>
        </w:rPr>
        <w:t>Leverandør</w:t>
      </w:r>
      <w:r w:rsidR="00FA0EAA" w:rsidRPr="00AA234F">
        <w:rPr>
          <w:rFonts w:cstheme="minorHAnsi"/>
        </w:rPr>
        <w:t>en</w:t>
      </w:r>
      <w:r w:rsidRPr="00AA234F">
        <w:rPr>
          <w:rFonts w:cstheme="minorHAnsi"/>
        </w:rPr>
        <w:t xml:space="preserve"> skal lojalt samarbeide med Kunden, og ivareta Kundens interesser. </w:t>
      </w:r>
    </w:p>
    <w:p w14:paraId="7E8BD20C" w14:textId="77777777" w:rsidR="008D3C55" w:rsidRPr="00AA234F" w:rsidRDefault="008D3C55" w:rsidP="008D3C55">
      <w:pPr>
        <w:rPr>
          <w:rFonts w:cstheme="minorHAnsi"/>
        </w:rPr>
      </w:pPr>
    </w:p>
    <w:p w14:paraId="55060327" w14:textId="77777777" w:rsidR="008D3C55" w:rsidRPr="00AA234F" w:rsidRDefault="008D3C55" w:rsidP="008D3C55">
      <w:pPr>
        <w:rPr>
          <w:rFonts w:cstheme="minorHAnsi"/>
        </w:rPr>
      </w:pPr>
      <w:r w:rsidRPr="00AA234F">
        <w:rPr>
          <w:rFonts w:cstheme="minorHAnsi"/>
        </w:rPr>
        <w:t>Henvendelser fra Kunden skal besvares uten ugrunnet opphold.</w:t>
      </w:r>
    </w:p>
    <w:p w14:paraId="62B3E57A" w14:textId="77777777" w:rsidR="008D3C55" w:rsidRPr="00AA234F" w:rsidRDefault="008D3C55" w:rsidP="008D3C55">
      <w:pPr>
        <w:rPr>
          <w:rFonts w:cstheme="minorHAnsi"/>
        </w:rPr>
      </w:pPr>
    </w:p>
    <w:p w14:paraId="2A777242" w14:textId="477DA2FD" w:rsidR="008D3C55" w:rsidRPr="00AA234F" w:rsidRDefault="008D3C55" w:rsidP="008D3C55">
      <w:pPr>
        <w:rPr>
          <w:rFonts w:cstheme="minorHAnsi"/>
        </w:rPr>
      </w:pPr>
      <w:r w:rsidRPr="00AA234F">
        <w:rPr>
          <w:rFonts w:cstheme="minorHAnsi"/>
        </w:rPr>
        <w:lastRenderedPageBreak/>
        <w:t>Leverandør</w:t>
      </w:r>
      <w:r w:rsidR="00095BA1" w:rsidRPr="00AA234F">
        <w:rPr>
          <w:rFonts w:cstheme="minorHAnsi"/>
        </w:rPr>
        <w:t>en</w:t>
      </w:r>
      <w:r w:rsidRPr="00AA234F">
        <w:rPr>
          <w:rFonts w:cstheme="minorHAnsi"/>
        </w:rPr>
        <w:t xml:space="preserve"> skal uten ugrunnet opphold varsle om forhold som Leverandør</w:t>
      </w:r>
      <w:r w:rsidR="00095BA1" w:rsidRPr="00AA234F">
        <w:rPr>
          <w:rFonts w:cstheme="minorHAnsi"/>
        </w:rPr>
        <w:t>en</w:t>
      </w:r>
      <w:r w:rsidRPr="00AA234F">
        <w:rPr>
          <w:rFonts w:cstheme="minorHAnsi"/>
        </w:rPr>
        <w:t xml:space="preserve"> forstår eller bør forstå at kan få betydning for leveransens gjennomføring, herunder eventuelle forventede forsinkelser.</w:t>
      </w:r>
    </w:p>
    <w:p w14:paraId="436707E5" w14:textId="77777777" w:rsidR="008D3C55" w:rsidRPr="00AA234F" w:rsidRDefault="008D3C55" w:rsidP="008D3C55">
      <w:pPr>
        <w:rPr>
          <w:rFonts w:cstheme="minorHAnsi"/>
        </w:rPr>
      </w:pPr>
    </w:p>
    <w:p w14:paraId="62A6C5B0" w14:textId="77777777" w:rsidR="008D3C55" w:rsidRPr="00AA234F" w:rsidRDefault="008D3C55" w:rsidP="008D3C55">
      <w:pPr>
        <w:pStyle w:val="Overskrift3"/>
        <w:rPr>
          <w:rFonts w:asciiTheme="minorHAnsi" w:hAnsiTheme="minorHAnsi" w:cstheme="minorHAnsi"/>
        </w:rPr>
      </w:pPr>
      <w:bookmarkStart w:id="70" w:name="_Toc122355514"/>
      <w:bookmarkStart w:id="71" w:name="_Toc226464366"/>
      <w:r w:rsidRPr="00AA234F">
        <w:rPr>
          <w:rFonts w:asciiTheme="minorHAnsi" w:hAnsiTheme="minorHAnsi" w:cstheme="minorHAnsi"/>
        </w:rPr>
        <w:t>Kundens ansvar for tilrettelegging og medvirkning</w:t>
      </w:r>
      <w:bookmarkEnd w:id="70"/>
      <w:bookmarkEnd w:id="71"/>
    </w:p>
    <w:p w14:paraId="32FAE78D" w14:textId="77777777" w:rsidR="008D3C55" w:rsidRPr="00AA234F" w:rsidRDefault="008D3C55" w:rsidP="008D3C55">
      <w:pPr>
        <w:rPr>
          <w:rFonts w:cstheme="minorHAnsi"/>
        </w:rPr>
      </w:pPr>
      <w:r w:rsidRPr="00AA234F">
        <w:rPr>
          <w:rFonts w:cstheme="minorHAnsi"/>
        </w:rPr>
        <w:t xml:space="preserve">Kunden skal lojalt medvirke til Leveransens gjennomføring. </w:t>
      </w:r>
    </w:p>
    <w:p w14:paraId="5E91D44D" w14:textId="77777777" w:rsidR="008D3C55" w:rsidRPr="00AA234F" w:rsidRDefault="008D3C55" w:rsidP="008D3C55">
      <w:pPr>
        <w:rPr>
          <w:rFonts w:cstheme="minorHAnsi"/>
        </w:rPr>
      </w:pPr>
    </w:p>
    <w:p w14:paraId="1B8A8423" w14:textId="43C537B3" w:rsidR="008D3C55" w:rsidRPr="00AA234F" w:rsidRDefault="008D3C55" w:rsidP="008D3C55">
      <w:pPr>
        <w:rPr>
          <w:rFonts w:cstheme="minorHAnsi"/>
        </w:rPr>
      </w:pPr>
      <w:r w:rsidRPr="00AA234F">
        <w:rPr>
          <w:rFonts w:cstheme="minorHAnsi"/>
        </w:rPr>
        <w:t>Henvendelser fra Leverandør</w:t>
      </w:r>
      <w:r w:rsidR="00095BA1" w:rsidRPr="00AA234F">
        <w:rPr>
          <w:rFonts w:cstheme="minorHAnsi"/>
        </w:rPr>
        <w:t>en</w:t>
      </w:r>
      <w:r w:rsidRPr="00AA234F">
        <w:rPr>
          <w:rFonts w:cstheme="minorHAnsi"/>
        </w:rPr>
        <w:t xml:space="preserve"> skal besvares uten ugrunnet opphold.</w:t>
      </w:r>
    </w:p>
    <w:p w14:paraId="2BFBF75A" w14:textId="77777777" w:rsidR="008D3C55" w:rsidRPr="00AA234F" w:rsidRDefault="008D3C55" w:rsidP="008D3C55">
      <w:pPr>
        <w:rPr>
          <w:rFonts w:cstheme="minorHAnsi"/>
        </w:rPr>
      </w:pPr>
    </w:p>
    <w:p w14:paraId="7C4CF9DB" w14:textId="77777777" w:rsidR="008D3C55" w:rsidRPr="00AA234F" w:rsidRDefault="008D3C55" w:rsidP="008D3C55">
      <w:pPr>
        <w:rPr>
          <w:rFonts w:cstheme="minorHAnsi"/>
        </w:rPr>
      </w:pPr>
      <w:r w:rsidRPr="00AA234F">
        <w:rPr>
          <w:rFonts w:cstheme="minorHAnsi"/>
        </w:rPr>
        <w:t>Kunden skal uten ugrunnet opphold varsle om forhold som Kunden forstår eller bør forstå at kan få betydning for Leveransens gjennomføring, herunder eventuelle forventede forsinkelser.</w:t>
      </w:r>
    </w:p>
    <w:p w14:paraId="301A2F4F" w14:textId="77777777" w:rsidR="008D3C55" w:rsidRPr="00AA234F" w:rsidRDefault="008D3C55" w:rsidP="008D3C55">
      <w:pPr>
        <w:rPr>
          <w:rFonts w:cstheme="minorHAnsi"/>
        </w:rPr>
      </w:pPr>
    </w:p>
    <w:p w14:paraId="7795C123" w14:textId="77777777" w:rsidR="008D3C55" w:rsidRPr="00AA234F" w:rsidRDefault="008D3C55" w:rsidP="008D3C55">
      <w:pPr>
        <w:pStyle w:val="Overskrift2"/>
        <w:rPr>
          <w:rFonts w:asciiTheme="minorHAnsi" w:hAnsiTheme="minorHAnsi" w:cstheme="minorHAnsi"/>
        </w:rPr>
      </w:pPr>
      <w:bookmarkStart w:id="72" w:name="_Toc122355515"/>
      <w:bookmarkStart w:id="73" w:name="_Toc226464367"/>
      <w:r w:rsidRPr="00AA234F">
        <w:rPr>
          <w:rFonts w:asciiTheme="minorHAnsi" w:hAnsiTheme="minorHAnsi" w:cstheme="minorHAnsi"/>
        </w:rPr>
        <w:t>Bruk av underleverandører og tredjeparter</w:t>
      </w:r>
      <w:bookmarkEnd w:id="72"/>
      <w:bookmarkEnd w:id="73"/>
    </w:p>
    <w:p w14:paraId="471F5AF1" w14:textId="77777777" w:rsidR="008D3C55" w:rsidRPr="00AA234F" w:rsidRDefault="008D3C55" w:rsidP="008D3C55">
      <w:pPr>
        <w:rPr>
          <w:rFonts w:cstheme="minorHAnsi"/>
        </w:rPr>
      </w:pPr>
      <w:r w:rsidRPr="00AA234F">
        <w:rPr>
          <w:rFonts w:cstheme="minorHAnsi"/>
        </w:rPr>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Pr="00AA234F" w:rsidRDefault="00A36284" w:rsidP="008D3C55">
      <w:pPr>
        <w:rPr>
          <w:rFonts w:cstheme="minorHAnsi"/>
        </w:rPr>
      </w:pPr>
    </w:p>
    <w:p w14:paraId="52FA9361" w14:textId="77777777" w:rsidR="00A36284" w:rsidRPr="00AA234F" w:rsidRDefault="00A36284" w:rsidP="00A36284">
      <w:pPr>
        <w:rPr>
          <w:rFonts w:cstheme="minorHAnsi"/>
        </w:rPr>
      </w:pPr>
      <w:r w:rsidRPr="00AA234F">
        <w:rPr>
          <w:rFonts w:cstheme="minorHAnsi"/>
        </w:rPr>
        <w:t>Programvareprodusent til standardprogramvare, hvor standardvilkår er inntatt i bilag 10, anses ikke som underleverandør.</w:t>
      </w:r>
    </w:p>
    <w:p w14:paraId="660036CD" w14:textId="77777777" w:rsidR="00A36284" w:rsidRPr="00AA234F" w:rsidRDefault="00A36284" w:rsidP="008D3C55">
      <w:pPr>
        <w:rPr>
          <w:rFonts w:cstheme="minorHAnsi"/>
        </w:rPr>
      </w:pPr>
    </w:p>
    <w:p w14:paraId="18F0B9E0" w14:textId="77777777" w:rsidR="008D3C55" w:rsidRPr="00AA234F" w:rsidRDefault="008D3C55" w:rsidP="008D3C55">
      <w:pPr>
        <w:rPr>
          <w:rFonts w:cstheme="minorHAnsi"/>
        </w:rPr>
      </w:pPr>
    </w:p>
    <w:p w14:paraId="6617968C" w14:textId="77777777" w:rsidR="008D3C55" w:rsidRPr="00AA234F" w:rsidRDefault="008D3C55" w:rsidP="008D3C55">
      <w:pPr>
        <w:pStyle w:val="Overskrift2"/>
        <w:rPr>
          <w:rFonts w:asciiTheme="minorHAnsi" w:hAnsiTheme="minorHAnsi" w:cstheme="minorHAnsi"/>
        </w:rPr>
      </w:pPr>
      <w:bookmarkStart w:id="74" w:name="_Toc122355516"/>
      <w:bookmarkStart w:id="75" w:name="_Toc226464368"/>
      <w:r w:rsidRPr="00AA234F">
        <w:rPr>
          <w:rFonts w:asciiTheme="minorHAnsi" w:hAnsiTheme="minorHAnsi" w:cstheme="minorHAnsi"/>
        </w:rPr>
        <w:t>Taushetsplikt</w:t>
      </w:r>
      <w:bookmarkEnd w:id="74"/>
      <w:bookmarkEnd w:id="75"/>
    </w:p>
    <w:p w14:paraId="31F76056" w14:textId="77777777" w:rsidR="008D3C55" w:rsidRPr="00AA234F" w:rsidRDefault="008D3C55" w:rsidP="008D3C55">
      <w:pPr>
        <w:rPr>
          <w:rFonts w:cstheme="minorHAnsi"/>
        </w:rPr>
      </w:pPr>
      <w:r w:rsidRPr="00AA234F">
        <w:rPr>
          <w:rFonts w:cstheme="minorHAnsi"/>
        </w:rPr>
        <w:t>Informasjon som partene blir kjent med i forbindelse med Avtalen og gjennomføringen av Avtalen, skal behandles konfidensielt og ikke gjøres tilgjengelig for utenforstående uten samtykke fra den annen part,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AA234F" w:rsidRDefault="008D3C55" w:rsidP="008D3C55">
      <w:pPr>
        <w:rPr>
          <w:rFonts w:cstheme="minorHAnsi"/>
        </w:rPr>
      </w:pPr>
    </w:p>
    <w:p w14:paraId="41AEEA85" w14:textId="77777777" w:rsidR="008D3C55" w:rsidRPr="00AA234F" w:rsidRDefault="008D3C55" w:rsidP="008D3C55">
      <w:pPr>
        <w:rPr>
          <w:rFonts w:cstheme="minorHAnsi"/>
        </w:rPr>
      </w:pPr>
      <w:r w:rsidRPr="00AA234F">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AA234F" w:rsidRDefault="008D3C55" w:rsidP="008D3C55">
      <w:pPr>
        <w:rPr>
          <w:rFonts w:cstheme="minorHAnsi"/>
        </w:rPr>
      </w:pPr>
    </w:p>
    <w:p w14:paraId="1BC0D4DD" w14:textId="77777777" w:rsidR="008D3C55" w:rsidRPr="00AA234F" w:rsidRDefault="008D3C55" w:rsidP="008D3C55">
      <w:pPr>
        <w:rPr>
          <w:rFonts w:cstheme="minorHAnsi"/>
        </w:rPr>
      </w:pPr>
      <w:r w:rsidRPr="00AA234F">
        <w:rPr>
          <w:rFonts w:cstheme="minorHAnsi"/>
        </w:rPr>
        <w:t>Taushetsplikt etter denne bestemmelsen griper ikke inn i lovbestemt innsynsrett.</w:t>
      </w:r>
    </w:p>
    <w:p w14:paraId="4FB2F3BB" w14:textId="77777777" w:rsidR="008D3C55" w:rsidRPr="00AA234F" w:rsidRDefault="008D3C55" w:rsidP="008D3C55">
      <w:pPr>
        <w:rPr>
          <w:rFonts w:cstheme="minorHAnsi"/>
        </w:rPr>
      </w:pPr>
    </w:p>
    <w:p w14:paraId="1F3D37C9" w14:textId="77777777" w:rsidR="008D3C55" w:rsidRPr="00AA234F" w:rsidRDefault="008D3C55" w:rsidP="008D3C55">
      <w:pPr>
        <w:rPr>
          <w:rFonts w:cstheme="minorHAnsi"/>
        </w:rPr>
      </w:pPr>
      <w:r w:rsidRPr="00AA234F">
        <w:rPr>
          <w:rFonts w:cstheme="minorHAnsi"/>
        </w:rPr>
        <w:t>Taushetsplikten gjelder partenes ansatte, underleverandører, og andre parter som handler på partenes vegne eller medvirker i forbindelse med gjennomføring av Avtalen.</w:t>
      </w:r>
    </w:p>
    <w:p w14:paraId="0A91CE40" w14:textId="77777777" w:rsidR="008D3C55" w:rsidRPr="00AA234F" w:rsidRDefault="008D3C55" w:rsidP="008D3C55">
      <w:pPr>
        <w:rPr>
          <w:rFonts w:cstheme="minorHAnsi"/>
        </w:rPr>
      </w:pPr>
    </w:p>
    <w:p w14:paraId="16A21185" w14:textId="63369E9C" w:rsidR="008D3C55" w:rsidRPr="00AA234F" w:rsidRDefault="008D3C55" w:rsidP="008D3C55">
      <w:pPr>
        <w:rPr>
          <w:rFonts w:cstheme="minorHAnsi"/>
        </w:rPr>
      </w:pPr>
      <w:r w:rsidRPr="00AA234F">
        <w:rPr>
          <w:rFonts w:cstheme="minorHAnsi"/>
        </w:rPr>
        <w:t>Taushetsplikten opphører fem (5) år etter Avtalens opphør, med mindre annet</w:t>
      </w:r>
      <w:r w:rsidR="00A01EEE" w:rsidRPr="00AA234F">
        <w:rPr>
          <w:rFonts w:cstheme="minorHAnsi"/>
        </w:rPr>
        <w:t xml:space="preserve"> er avtalt i bilag </w:t>
      </w:r>
      <w:r w:rsidR="0026429F" w:rsidRPr="00AA234F">
        <w:rPr>
          <w:rFonts w:cstheme="minorHAnsi"/>
        </w:rPr>
        <w:t>6</w:t>
      </w:r>
      <w:r w:rsidR="0011364D" w:rsidRPr="00AA234F">
        <w:rPr>
          <w:rFonts w:cstheme="minorHAnsi"/>
        </w:rPr>
        <w:t>, eller</w:t>
      </w:r>
      <w:r w:rsidRPr="00AA234F">
        <w:rPr>
          <w:rFonts w:cstheme="minorHAnsi"/>
        </w:rPr>
        <w:t xml:space="preserve"> følger av lov eller forskrift.</w:t>
      </w:r>
    </w:p>
    <w:p w14:paraId="6286CB7E" w14:textId="77777777" w:rsidR="008D3C55" w:rsidRPr="00AA234F" w:rsidRDefault="008D3C55" w:rsidP="008D3C55">
      <w:pPr>
        <w:rPr>
          <w:rFonts w:cstheme="minorHAnsi"/>
        </w:rPr>
      </w:pPr>
    </w:p>
    <w:p w14:paraId="6839991B" w14:textId="77777777" w:rsidR="008D3C55" w:rsidRPr="00AA234F" w:rsidRDefault="008D3C55" w:rsidP="008D3C55">
      <w:pPr>
        <w:pStyle w:val="Overskrift2"/>
        <w:rPr>
          <w:rFonts w:asciiTheme="minorHAnsi" w:hAnsiTheme="minorHAnsi" w:cstheme="minorHAnsi"/>
        </w:rPr>
      </w:pPr>
      <w:bookmarkStart w:id="76" w:name="_Toc208293704"/>
      <w:bookmarkStart w:id="77" w:name="_Toc213426344"/>
      <w:bookmarkStart w:id="78" w:name="_Toc422860179"/>
      <w:bookmarkStart w:id="79" w:name="_Toc423087569"/>
      <w:bookmarkStart w:id="80" w:name="_Toc105139717"/>
      <w:bookmarkStart w:id="81" w:name="_Toc122355517"/>
      <w:bookmarkStart w:id="82" w:name="_Toc226464369"/>
      <w:r w:rsidRPr="00AA234F">
        <w:rPr>
          <w:rFonts w:asciiTheme="minorHAnsi" w:hAnsiTheme="minorHAnsi" w:cstheme="minorHAnsi"/>
        </w:rPr>
        <w:lastRenderedPageBreak/>
        <w:t>Lønns- og arbeidsvilkår</w:t>
      </w:r>
      <w:bookmarkEnd w:id="76"/>
      <w:bookmarkEnd w:id="77"/>
      <w:bookmarkEnd w:id="78"/>
      <w:bookmarkEnd w:id="79"/>
      <w:bookmarkEnd w:id="80"/>
      <w:bookmarkEnd w:id="81"/>
      <w:bookmarkEnd w:id="82"/>
    </w:p>
    <w:p w14:paraId="04B39613" w14:textId="77777777" w:rsidR="008D3C55" w:rsidRPr="00AA234F" w:rsidRDefault="008D3C55" w:rsidP="008D3C55">
      <w:pPr>
        <w:pStyle w:val="Overskrift3"/>
        <w:rPr>
          <w:rFonts w:asciiTheme="minorHAnsi" w:hAnsiTheme="minorHAnsi" w:cstheme="minorHAnsi"/>
        </w:rPr>
      </w:pPr>
      <w:bookmarkStart w:id="83" w:name="_Toc122355518"/>
      <w:bookmarkStart w:id="84" w:name="_Toc201048238"/>
      <w:bookmarkStart w:id="85" w:name="_Toc208293712"/>
      <w:bookmarkStart w:id="86" w:name="_Toc213426524"/>
      <w:bookmarkStart w:id="87" w:name="_Toc226464370"/>
      <w:r w:rsidRPr="00AA234F">
        <w:rPr>
          <w:rFonts w:asciiTheme="minorHAnsi" w:hAnsiTheme="minorHAnsi" w:cstheme="minorHAnsi"/>
        </w:rPr>
        <w:t>Generelt</w:t>
      </w:r>
      <w:bookmarkEnd w:id="83"/>
      <w:bookmarkEnd w:id="87"/>
    </w:p>
    <w:p w14:paraId="378A7C26" w14:textId="77777777" w:rsidR="008B3D09" w:rsidRPr="00AA234F" w:rsidRDefault="008B3D09" w:rsidP="008B3D09">
      <w:pPr>
        <w:rPr>
          <w:rFonts w:cstheme="minorHAnsi"/>
        </w:rPr>
      </w:pPr>
      <w:r w:rsidRPr="00AA234F">
        <w:rPr>
          <w:rFonts w:cstheme="minorHAnsi"/>
        </w:rPr>
        <w:t>For avtaler som omfattes av forskrift 8. februar 2008 nr. 112 om lønns- og arbeidsvilkår i offentlige kontrakter, gjelder følgende:</w:t>
      </w:r>
    </w:p>
    <w:p w14:paraId="56C97D0B" w14:textId="77777777" w:rsidR="008B3D09" w:rsidRPr="00AA234F" w:rsidRDefault="008B3D09" w:rsidP="008B3D09">
      <w:pPr>
        <w:rPr>
          <w:rFonts w:cstheme="minorHAnsi"/>
        </w:rPr>
      </w:pPr>
    </w:p>
    <w:p w14:paraId="0ACEF487" w14:textId="6F0072D6" w:rsidR="008B3D09" w:rsidRPr="00AA234F" w:rsidRDefault="00BE01C7" w:rsidP="00426605">
      <w:pPr>
        <w:pStyle w:val="Listeavsnitt"/>
        <w:keepLines w:val="0"/>
        <w:widowControl/>
        <w:numPr>
          <w:ilvl w:val="0"/>
          <w:numId w:val="16"/>
        </w:numPr>
        <w:spacing w:line="240" w:lineRule="auto"/>
      </w:pPr>
      <w:r w:rsidRPr="00AA234F">
        <w:t>Leverandøren</w:t>
      </w:r>
      <w:r w:rsidR="008B3D09" w:rsidRPr="00AA234F">
        <w:t xml:space="preserve"> skal på områder dekket av forskrift om allmenngjort tariffavtale sørge for at egne og eventuelle underleverandørers ansatte som direkte medvirker til å oppfylle </w:t>
      </w:r>
      <w:r w:rsidRPr="00AA234F">
        <w:t>Leverandøren</w:t>
      </w:r>
      <w:r w:rsidR="008B3D09" w:rsidRPr="00AA234F">
        <w:t xml:space="preserve">s forpliktelser under denne avtalen, ikke har dårligere lønns- og arbeidsvilkår enn det som følger av forskriften som allmenngjør tariffavtalen. </w:t>
      </w:r>
    </w:p>
    <w:p w14:paraId="4087973D" w14:textId="31976752" w:rsidR="008B3D09" w:rsidRPr="00AA234F" w:rsidRDefault="008B3D09" w:rsidP="00426605">
      <w:pPr>
        <w:pStyle w:val="Listeavsnitt"/>
        <w:keepLines w:val="0"/>
        <w:widowControl/>
        <w:numPr>
          <w:ilvl w:val="0"/>
          <w:numId w:val="16"/>
        </w:numPr>
        <w:spacing w:line="240" w:lineRule="auto"/>
      </w:pPr>
      <w:r w:rsidRPr="00AA234F">
        <w:t xml:space="preserve">På områder som ikke er dekket av allmenngjort tariffavtale, skal </w:t>
      </w:r>
      <w:r w:rsidR="00BE01C7" w:rsidRPr="00AA234F">
        <w:t>Leverandøren</w:t>
      </w:r>
      <w:r w:rsidRPr="00AA234F">
        <w:t xml:space="preserve"> sørge for at de samme ansatte ikke har dårligere lønns- og arbeidsvilkår enn det som følger av gjeldende landsomfattende tariffavtale for den aktuelle bransje. </w:t>
      </w:r>
    </w:p>
    <w:p w14:paraId="2CC1E1D8" w14:textId="77777777" w:rsidR="008B3D09" w:rsidRPr="00AA234F" w:rsidRDefault="008B3D09" w:rsidP="008B3D09">
      <w:pPr>
        <w:rPr>
          <w:rFonts w:cstheme="minorHAnsi"/>
        </w:rPr>
      </w:pPr>
    </w:p>
    <w:p w14:paraId="2501D76A" w14:textId="77777777" w:rsidR="008B3D09" w:rsidRPr="00AA234F" w:rsidRDefault="008B3D09" w:rsidP="008B3D09">
      <w:pPr>
        <w:rPr>
          <w:rFonts w:cstheme="minorHAnsi"/>
        </w:rPr>
      </w:pPr>
      <w:r w:rsidRPr="00AA234F">
        <w:rPr>
          <w:rFonts w:cstheme="minorHAnsi"/>
        </w:rPr>
        <w:t xml:space="preserve">Dette gjelder for arbeid utført i Norge. </w:t>
      </w:r>
    </w:p>
    <w:p w14:paraId="52B1BCF9" w14:textId="77777777" w:rsidR="008B3D09" w:rsidRPr="00AA234F" w:rsidRDefault="008B3D09" w:rsidP="008B3D09">
      <w:pPr>
        <w:rPr>
          <w:rFonts w:cstheme="minorHAnsi"/>
        </w:rPr>
      </w:pPr>
    </w:p>
    <w:p w14:paraId="07AB7088" w14:textId="704988B0" w:rsidR="008B3D09" w:rsidRPr="00AA234F" w:rsidRDefault="008B3D09" w:rsidP="008B3D09">
      <w:pPr>
        <w:rPr>
          <w:rFonts w:cstheme="minorHAnsi"/>
        </w:rPr>
      </w:pPr>
      <w:r w:rsidRPr="00AA234F">
        <w:rPr>
          <w:rFonts w:cstheme="minorHAnsi"/>
        </w:rPr>
        <w:t xml:space="preserve">Alle avtaler </w:t>
      </w:r>
      <w:r w:rsidR="00BE01C7" w:rsidRPr="00AA234F">
        <w:rPr>
          <w:rFonts w:cstheme="minorHAnsi"/>
        </w:rPr>
        <w:t>Leverandøren</w:t>
      </w:r>
      <w:r w:rsidRPr="00AA234F">
        <w:rPr>
          <w:rFonts w:cstheme="minorHAnsi"/>
        </w:rPr>
        <w:t xml:space="preserve"> inngår, og som innebærer utførelse av arbeid som direkte medvirker til å oppfylle </w:t>
      </w:r>
      <w:r w:rsidR="00BE01C7" w:rsidRPr="00AA234F">
        <w:rPr>
          <w:rFonts w:cstheme="minorHAnsi"/>
        </w:rPr>
        <w:t>Leverandøren</w:t>
      </w:r>
      <w:r w:rsidRPr="00AA234F">
        <w:rPr>
          <w:rFonts w:cstheme="minorHAnsi"/>
        </w:rPr>
        <w:t xml:space="preserve">s forpliktelser under denne avtalen, skal inneholde tilsvarende betingelser. </w:t>
      </w:r>
    </w:p>
    <w:p w14:paraId="621AAB8D" w14:textId="77777777" w:rsidR="008D3C55" w:rsidRPr="00AA234F" w:rsidRDefault="008D3C55" w:rsidP="008D3C55">
      <w:pPr>
        <w:rPr>
          <w:rFonts w:cstheme="minorHAnsi"/>
        </w:rPr>
      </w:pPr>
    </w:p>
    <w:p w14:paraId="34343017" w14:textId="77777777" w:rsidR="008D3C55" w:rsidRPr="00AA234F" w:rsidRDefault="008D3C55" w:rsidP="008D3C55">
      <w:pPr>
        <w:pStyle w:val="Overskrift3"/>
        <w:rPr>
          <w:rFonts w:asciiTheme="minorHAnsi" w:hAnsiTheme="minorHAnsi" w:cstheme="minorHAnsi"/>
        </w:rPr>
      </w:pPr>
      <w:bookmarkStart w:id="88" w:name="_Toc122355519"/>
      <w:bookmarkStart w:id="89" w:name="_Toc226464371"/>
      <w:r w:rsidRPr="00AA234F">
        <w:rPr>
          <w:rFonts w:asciiTheme="minorHAnsi" w:hAnsiTheme="minorHAnsi" w:cstheme="minorHAnsi"/>
        </w:rPr>
        <w:t>Dokumentasjon</w:t>
      </w:r>
      <w:bookmarkEnd w:id="88"/>
      <w:bookmarkEnd w:id="89"/>
    </w:p>
    <w:p w14:paraId="294851B5" w14:textId="2E5A62F2" w:rsidR="00DA5BA2" w:rsidRPr="00AA234F" w:rsidRDefault="00BE01C7" w:rsidP="00DA5BA2">
      <w:pPr>
        <w:rPr>
          <w:rFonts w:cstheme="minorHAnsi"/>
        </w:rPr>
      </w:pPr>
      <w:r w:rsidRPr="00AA234F">
        <w:rPr>
          <w:rFonts w:cstheme="minorHAnsi"/>
        </w:rPr>
        <w:t>Leverandøren</w:t>
      </w:r>
      <w:r w:rsidR="00DA5BA2" w:rsidRPr="00AA234F">
        <w:rPr>
          <w:rFonts w:cstheme="minorHAnsi"/>
        </w:rPr>
        <w:t xml:space="preserve"> skal på skriftlig forespørsel fra Kunden legge frem dokumentasjon om de lønns- og arbeidsvilkår som blir benyttet. Kunden og </w:t>
      </w:r>
      <w:r w:rsidRPr="00AA234F">
        <w:rPr>
          <w:rFonts w:cstheme="minorHAnsi"/>
        </w:rPr>
        <w:t>Leverandøren</w:t>
      </w:r>
      <w:r w:rsidR="00DA5BA2" w:rsidRPr="00AA234F">
        <w:rPr>
          <w:rFonts w:cstheme="minorHAnsi"/>
        </w:rPr>
        <w:t xml:space="preserve"> kan hver for seg kreve at opplysningene skal legges frem for en uavhengig tredjepart som </w:t>
      </w:r>
      <w:r w:rsidRPr="00AA234F">
        <w:rPr>
          <w:rFonts w:cstheme="minorHAnsi"/>
        </w:rPr>
        <w:t>Leverandøren</w:t>
      </w:r>
      <w:r w:rsidR="00DA5BA2" w:rsidRPr="00AA234F">
        <w:rPr>
          <w:rFonts w:cstheme="minorHAnsi"/>
        </w:rPr>
        <w:t xml:space="preserve"> har gitt i oppdrag å undersøke om kravene i denne bestemmelsen er oppfylt. </w:t>
      </w:r>
      <w:r w:rsidRPr="00AA234F">
        <w:rPr>
          <w:rFonts w:cstheme="minorHAnsi"/>
        </w:rPr>
        <w:t>Leverandøren</w:t>
      </w:r>
      <w:r w:rsidR="00DA5BA2" w:rsidRPr="00AA234F">
        <w:rPr>
          <w:rFonts w:cstheme="minorHAnsi"/>
        </w:rPr>
        <w:t xml:space="preserve"> kan kreve at tredjeparten skal ha undertegnet en erklæring om at opplysningene ikke vil bli benyttet for andre formål enn å sikre oppfyllelse av </w:t>
      </w:r>
      <w:r w:rsidRPr="00AA234F">
        <w:rPr>
          <w:rFonts w:cstheme="minorHAnsi"/>
        </w:rPr>
        <w:t>Leverandøren</w:t>
      </w:r>
      <w:r w:rsidR="00DA5BA2" w:rsidRPr="00AA234F">
        <w:rPr>
          <w:rFonts w:cstheme="minorHAnsi"/>
        </w:rPr>
        <w:t>s forpliktelse etter denne bestemmelsen. Dokumentasjonsplikten gjelder også underleverandører.</w:t>
      </w:r>
    </w:p>
    <w:p w14:paraId="56735B5A" w14:textId="77777777" w:rsidR="00DA5BA2" w:rsidRPr="00AA234F" w:rsidRDefault="00DA5BA2" w:rsidP="00DA5BA2">
      <w:pPr>
        <w:rPr>
          <w:rFonts w:cstheme="minorHAnsi"/>
        </w:rPr>
      </w:pPr>
    </w:p>
    <w:p w14:paraId="22847A4B" w14:textId="0008622C" w:rsidR="00DA5BA2" w:rsidRPr="00AA234F" w:rsidRDefault="00BE01C7" w:rsidP="00DA5BA2">
      <w:pPr>
        <w:rPr>
          <w:rFonts w:cstheme="minorHAnsi"/>
        </w:rPr>
      </w:pPr>
      <w:r w:rsidRPr="00AA234F">
        <w:rPr>
          <w:rFonts w:cstheme="minorHAnsi"/>
        </w:rPr>
        <w:t>Leverandøren</w:t>
      </w:r>
      <w:r w:rsidR="00DA5BA2" w:rsidRPr="00AA234F">
        <w:rPr>
          <w:rFonts w:cstheme="minorHAnsi"/>
        </w:rPr>
        <w:t xml:space="preserve"> plikter </w:t>
      </w:r>
      <w:bookmarkStart w:id="90" w:name="_Hlk153542622"/>
      <w:r w:rsidR="00DA5BA2" w:rsidRPr="00AA234F">
        <w:rPr>
          <w:rFonts w:cstheme="minorHAnsi"/>
        </w:rPr>
        <w:t xml:space="preserve">på skriftlig forespørsel med en rimelig frist å dokumentere </w:t>
      </w:r>
      <w:bookmarkEnd w:id="90"/>
      <w:r w:rsidR="00DA5BA2" w:rsidRPr="00AA234F">
        <w:rPr>
          <w:rFonts w:cstheme="minorHAnsi"/>
        </w:rPr>
        <w:t xml:space="preserve">lønns- og arbeidsvilkårene for egne arbeidstakere, arbeidstakere hos eventuelle underleverandører (herunder innleide) som direkte medvirker til å oppfylle kontrakten. </w:t>
      </w:r>
    </w:p>
    <w:p w14:paraId="4F54469E" w14:textId="77777777" w:rsidR="00DA5BA2" w:rsidRPr="00AA234F" w:rsidRDefault="00DA5BA2" w:rsidP="00DA5BA2">
      <w:pPr>
        <w:rPr>
          <w:rFonts w:eastAsia="Calibri" w:cstheme="minorHAnsi"/>
        </w:rPr>
      </w:pPr>
    </w:p>
    <w:p w14:paraId="6F25FE27" w14:textId="77777777" w:rsidR="00DA5BA2" w:rsidRPr="00AA234F" w:rsidRDefault="00DA5BA2" w:rsidP="00DA5BA2">
      <w:pPr>
        <w:pStyle w:val="Ingenmellomrom"/>
        <w:rPr>
          <w:rFonts w:eastAsia="Calibri" w:cstheme="minorHAnsi"/>
          <w:color w:val="FF0000"/>
          <w:sz w:val="24"/>
          <w:szCs w:val="24"/>
        </w:rPr>
      </w:pPr>
      <w:r w:rsidRPr="00AA234F">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AA234F" w:rsidRDefault="008D3C55" w:rsidP="008D3C55">
      <w:pPr>
        <w:rPr>
          <w:rFonts w:cstheme="minorHAnsi"/>
        </w:rPr>
      </w:pPr>
    </w:p>
    <w:p w14:paraId="5058233D" w14:textId="77777777" w:rsidR="008D3C55" w:rsidRPr="00AA234F" w:rsidRDefault="008D3C55" w:rsidP="008D3C55">
      <w:pPr>
        <w:pStyle w:val="Overskrift3"/>
        <w:rPr>
          <w:rFonts w:asciiTheme="minorHAnsi" w:hAnsiTheme="minorHAnsi" w:cstheme="minorHAnsi"/>
        </w:rPr>
      </w:pPr>
      <w:bookmarkStart w:id="91" w:name="_Toc122355520"/>
      <w:bookmarkStart w:id="92" w:name="_Toc226464372"/>
      <w:bookmarkEnd w:id="84"/>
      <w:bookmarkEnd w:id="85"/>
      <w:bookmarkEnd w:id="86"/>
      <w:r w:rsidRPr="00AA234F">
        <w:rPr>
          <w:rFonts w:asciiTheme="minorHAnsi" w:hAnsiTheme="minorHAnsi" w:cstheme="minorHAnsi"/>
        </w:rPr>
        <w:t>Manglende oppfyllelse</w:t>
      </w:r>
      <w:bookmarkEnd w:id="91"/>
      <w:bookmarkEnd w:id="92"/>
    </w:p>
    <w:p w14:paraId="57233239" w14:textId="2548597D" w:rsidR="00EB3DA2" w:rsidRPr="00AA234F" w:rsidRDefault="00EB3DA2" w:rsidP="00EB3DA2">
      <w:pPr>
        <w:pStyle w:val="Ingenmellomrom"/>
        <w:rPr>
          <w:rFonts w:cstheme="minorHAnsi"/>
          <w:sz w:val="24"/>
          <w:szCs w:val="24"/>
        </w:rPr>
      </w:pPr>
      <w:r w:rsidRPr="00AA234F">
        <w:rPr>
          <w:rFonts w:cstheme="minorHAnsi"/>
          <w:sz w:val="24"/>
          <w:szCs w:val="24"/>
        </w:rPr>
        <w:t xml:space="preserve">Ved brudd på kravene til lønns- og arbeidsvilkår, skal </w:t>
      </w:r>
      <w:r w:rsidR="00BE01C7" w:rsidRPr="00AA234F">
        <w:rPr>
          <w:rFonts w:cstheme="minorHAnsi"/>
          <w:sz w:val="24"/>
          <w:szCs w:val="24"/>
        </w:rPr>
        <w:t>Leverandøren</w:t>
      </w:r>
      <w:r w:rsidRPr="00AA234F">
        <w:rPr>
          <w:rFonts w:cstheme="minorHAnsi"/>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7C4A992F" w14:textId="77777777" w:rsidR="00EB3DA2" w:rsidRPr="00AA234F" w:rsidRDefault="00EB3DA2" w:rsidP="00EB3DA2">
      <w:pPr>
        <w:pStyle w:val="Ingenmellomrom"/>
        <w:rPr>
          <w:rFonts w:cstheme="minorHAnsi"/>
        </w:rPr>
      </w:pPr>
    </w:p>
    <w:p w14:paraId="54E3902A" w14:textId="06D6ACC1" w:rsidR="00EB3DA2" w:rsidRPr="00AA234F" w:rsidRDefault="00EB3DA2" w:rsidP="00EB3DA2">
      <w:pPr>
        <w:rPr>
          <w:rFonts w:cstheme="minorHAnsi"/>
        </w:rPr>
      </w:pPr>
      <w:r w:rsidRPr="00AA234F">
        <w:rPr>
          <w:rFonts w:cstheme="minorHAnsi"/>
        </w:rPr>
        <w:lastRenderedPageBreak/>
        <w:t xml:space="preserve">Dersom </w:t>
      </w:r>
      <w:r w:rsidR="00BE01C7" w:rsidRPr="00AA234F">
        <w:rPr>
          <w:rFonts w:cstheme="minorHAnsi"/>
        </w:rPr>
        <w:t>Leverandøren</w:t>
      </w:r>
      <w:r w:rsidRPr="00AA234F">
        <w:rPr>
          <w:rFonts w:cstheme="minorHAnsi"/>
        </w:rPr>
        <w:t xml:space="preserve"> ikke oppfyller denne forpliktelsen, har Kunden rett til å holde tilbake deler av kontraktssummen, tilsvarende 2 (to) ganger innsparingen for </w:t>
      </w:r>
      <w:r w:rsidR="00BE01C7" w:rsidRPr="00AA234F">
        <w:rPr>
          <w:rFonts w:cstheme="minorHAnsi"/>
        </w:rPr>
        <w:t>Leverandøren</w:t>
      </w:r>
      <w:r w:rsidRPr="00AA234F">
        <w:rPr>
          <w:rFonts w:cstheme="minorHAnsi"/>
        </w:rPr>
        <w:t>. Tilbakeholdsretten opphører så snart retting etter foregående ledd er dokumentert.</w:t>
      </w:r>
    </w:p>
    <w:p w14:paraId="391E9145" w14:textId="77777777" w:rsidR="00EB3DA2" w:rsidRPr="00AA234F" w:rsidRDefault="00EB3DA2" w:rsidP="00EB3DA2">
      <w:pPr>
        <w:rPr>
          <w:rFonts w:cstheme="minorHAnsi"/>
        </w:rPr>
      </w:pPr>
    </w:p>
    <w:p w14:paraId="64B7E120" w14:textId="0B37EFBA" w:rsidR="00EB3DA2" w:rsidRPr="00AA234F" w:rsidRDefault="00EB3DA2" w:rsidP="00EB3DA2">
      <w:pPr>
        <w:rPr>
          <w:rFonts w:cstheme="minorHAnsi"/>
        </w:rPr>
      </w:pPr>
      <w:r w:rsidRPr="00AA234F">
        <w:rPr>
          <w:rFonts w:cstheme="minorHAnsi"/>
        </w:rPr>
        <w:t xml:space="preserve">Oppfyllelse av </w:t>
      </w:r>
      <w:r w:rsidR="00BE01C7" w:rsidRPr="00AA234F">
        <w:rPr>
          <w:rFonts w:cstheme="minorHAnsi"/>
        </w:rPr>
        <w:t>Leverandøren</w:t>
      </w:r>
      <w:r w:rsidRPr="00AA234F">
        <w:rPr>
          <w:rFonts w:cstheme="minorHAnsi"/>
        </w:rPr>
        <w:t xml:space="preserve">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w:t>
      </w:r>
      <w:r w:rsidR="00BE01C7" w:rsidRPr="00AA234F">
        <w:rPr>
          <w:rFonts w:cstheme="minorHAnsi"/>
        </w:rPr>
        <w:t>Leverandøren</w:t>
      </w:r>
      <w:r w:rsidRPr="00AA234F">
        <w:rPr>
          <w:rFonts w:cstheme="minorHAnsi"/>
        </w:rPr>
        <w:t xml:space="preserve">s og eventuelle underleverandørers forpliktelser.  </w:t>
      </w:r>
    </w:p>
    <w:p w14:paraId="7D447963" w14:textId="77777777" w:rsidR="00EB3DA2" w:rsidRPr="00AA234F" w:rsidRDefault="00EB3DA2" w:rsidP="00EB3DA2">
      <w:pPr>
        <w:rPr>
          <w:rFonts w:cstheme="minorHAnsi"/>
        </w:rPr>
      </w:pPr>
    </w:p>
    <w:p w14:paraId="46F1D954" w14:textId="77777777" w:rsidR="00EB3DA2" w:rsidRPr="00AA234F" w:rsidRDefault="00EB3DA2" w:rsidP="00EB3DA2">
      <w:pPr>
        <w:rPr>
          <w:rFonts w:cstheme="minorHAnsi"/>
        </w:rPr>
      </w:pPr>
      <w:r w:rsidRPr="00AA234F">
        <w:rPr>
          <w:rFonts w:cstheme="minorHAnsi"/>
        </w:rPr>
        <w:t>Nærmere presiseringer om gjennomføring av dette punkt 5.4 kan avtales i bilag 6.</w:t>
      </w:r>
    </w:p>
    <w:p w14:paraId="3A56413B" w14:textId="77777777" w:rsidR="008D3C55" w:rsidRPr="00AA234F" w:rsidRDefault="008D3C55" w:rsidP="008D3C55">
      <w:pPr>
        <w:pStyle w:val="Overskrift1"/>
        <w:rPr>
          <w:rFonts w:asciiTheme="minorHAnsi" w:hAnsiTheme="minorHAnsi" w:cstheme="minorHAnsi"/>
        </w:rPr>
      </w:pPr>
      <w:bookmarkStart w:id="93" w:name="_Toc150573650"/>
      <w:bookmarkStart w:id="94" w:name="_Toc422860186"/>
      <w:bookmarkStart w:id="95" w:name="_Toc423087576"/>
      <w:bookmarkStart w:id="96" w:name="_Toc122355521"/>
      <w:bookmarkStart w:id="97" w:name="_Toc226464373"/>
      <w:r w:rsidRPr="00AA234F">
        <w:rPr>
          <w:rFonts w:asciiTheme="minorHAnsi" w:hAnsiTheme="minorHAnsi" w:cstheme="minorHAnsi"/>
        </w:rPr>
        <w:t>Vederlag</w:t>
      </w:r>
      <w:bookmarkEnd w:id="93"/>
      <w:bookmarkEnd w:id="94"/>
      <w:bookmarkEnd w:id="95"/>
      <w:r w:rsidRPr="00AA234F">
        <w:rPr>
          <w:rFonts w:asciiTheme="minorHAnsi" w:hAnsiTheme="minorHAnsi" w:cstheme="minorHAnsi"/>
        </w:rPr>
        <w:t xml:space="preserve"> og betalingsbetingelser</w:t>
      </w:r>
      <w:bookmarkEnd w:id="96"/>
      <w:bookmarkEnd w:id="97"/>
    </w:p>
    <w:p w14:paraId="1A11594A" w14:textId="77777777" w:rsidR="008D3C55" w:rsidRPr="00AA234F" w:rsidRDefault="008D3C55" w:rsidP="008D3C55">
      <w:pPr>
        <w:pStyle w:val="Overskrift2"/>
        <w:rPr>
          <w:rFonts w:asciiTheme="minorHAnsi" w:hAnsiTheme="minorHAnsi" w:cstheme="minorHAnsi"/>
        </w:rPr>
      </w:pPr>
      <w:bookmarkStart w:id="98" w:name="_Toc122355522"/>
      <w:bookmarkStart w:id="99" w:name="_Toc226464374"/>
      <w:r w:rsidRPr="00AA234F">
        <w:rPr>
          <w:rFonts w:asciiTheme="minorHAnsi" w:hAnsiTheme="minorHAnsi" w:cstheme="minorHAnsi"/>
        </w:rPr>
        <w:t>Vederlag</w:t>
      </w:r>
      <w:bookmarkEnd w:id="98"/>
      <w:bookmarkEnd w:id="99"/>
    </w:p>
    <w:p w14:paraId="70148682" w14:textId="77777777" w:rsidR="00F02A9F" w:rsidRPr="00AA234F" w:rsidRDefault="00F02A9F" w:rsidP="00F02A9F">
      <w:pPr>
        <w:rPr>
          <w:rFonts w:cstheme="minorHAnsi"/>
        </w:rPr>
      </w:pPr>
      <w:r w:rsidRPr="00AA234F">
        <w:rPr>
          <w:rFonts w:cstheme="minorHAnsi"/>
        </w:rPr>
        <w:t xml:space="preserve">Alle priser og nærmere betingelser for det vederlaget Kunden skal betale i forbindelse med Ytelsen fremgår av bilag 7. </w:t>
      </w:r>
    </w:p>
    <w:p w14:paraId="5E791AE4" w14:textId="77777777" w:rsidR="00F02A9F" w:rsidRPr="00AA234F" w:rsidRDefault="00F02A9F" w:rsidP="00F02A9F">
      <w:pPr>
        <w:rPr>
          <w:rFonts w:cstheme="minorHAnsi"/>
        </w:rPr>
      </w:pPr>
    </w:p>
    <w:p w14:paraId="67098BCB" w14:textId="2739E48D" w:rsidR="00F02A9F" w:rsidRPr="00AA234F" w:rsidRDefault="00F02A9F" w:rsidP="00F02A9F">
      <w:pPr>
        <w:rPr>
          <w:rFonts w:cstheme="minorHAnsi"/>
        </w:rPr>
      </w:pPr>
      <w:r w:rsidRPr="00AA234F">
        <w:rPr>
          <w:rFonts w:cstheme="minorHAnsi"/>
        </w:rPr>
        <w:t>Utlegg, herunder reise- og diettkostnader, dekkes bare i den grad de er avtalt.</w:t>
      </w:r>
      <w:r w:rsidR="0054660D" w:rsidRPr="00AA234F">
        <w:rPr>
          <w:rFonts w:cstheme="minorHAnsi"/>
        </w:rPr>
        <w:t xml:space="preserve"> Hvis</w:t>
      </w:r>
      <w:r w:rsidRPr="00AA234F">
        <w:rPr>
          <w:rFonts w:cstheme="minorHAnsi"/>
        </w:rPr>
        <w:t xml:space="preserve"> </w:t>
      </w:r>
      <w:r w:rsidR="00646E31" w:rsidRPr="00AA234F">
        <w:rPr>
          <w:rFonts w:cstheme="minorHAnsi"/>
        </w:rPr>
        <w:t>r</w:t>
      </w:r>
      <w:r w:rsidRPr="00AA234F">
        <w:rPr>
          <w:rFonts w:cstheme="minorHAnsi"/>
        </w:rPr>
        <w:t>eise- og diettkostnader</w:t>
      </w:r>
      <w:r w:rsidR="00646E31" w:rsidRPr="00AA234F">
        <w:rPr>
          <w:rFonts w:cstheme="minorHAnsi"/>
        </w:rPr>
        <w:t xml:space="preserve"> er avtalt dekket,</w:t>
      </w:r>
      <w:r w:rsidRPr="00AA234F">
        <w:rPr>
          <w:rFonts w:cstheme="minorHAnsi"/>
        </w:rPr>
        <w:t xml:space="preserve"> skal</w:t>
      </w:r>
      <w:r w:rsidR="00646E31" w:rsidRPr="00AA234F">
        <w:rPr>
          <w:rFonts w:cstheme="minorHAnsi"/>
        </w:rPr>
        <w:t xml:space="preserve"> dette</w:t>
      </w:r>
      <w:r w:rsidRPr="00AA234F">
        <w:rPr>
          <w:rFonts w:cstheme="minorHAnsi"/>
        </w:rPr>
        <w:t xml:space="preserve"> spesifiseres særskilt og dekkes etter statens gjeldende satser hvis ikke anne</w:t>
      </w:r>
      <w:r w:rsidR="00646E31" w:rsidRPr="00AA234F">
        <w:rPr>
          <w:rFonts w:cstheme="minorHAnsi"/>
        </w:rPr>
        <w:t>n sats</w:t>
      </w:r>
      <w:r w:rsidRPr="00AA234F">
        <w:rPr>
          <w:rFonts w:cstheme="minorHAnsi"/>
        </w:rPr>
        <w:t xml:space="preserve"> er avtalt. Reisetid faktureres bare hvis det er avtalt i bilag 7.</w:t>
      </w:r>
    </w:p>
    <w:p w14:paraId="7444EB52" w14:textId="77777777" w:rsidR="00F02A9F" w:rsidRPr="00AA234F" w:rsidRDefault="00F02A9F" w:rsidP="00F02A9F">
      <w:pPr>
        <w:rPr>
          <w:rFonts w:cstheme="minorHAnsi"/>
        </w:rPr>
      </w:pPr>
      <w:r w:rsidRPr="00AA234F">
        <w:rPr>
          <w:rFonts w:cstheme="minorHAnsi"/>
        </w:rPr>
        <w:t xml:space="preserve"> </w:t>
      </w:r>
    </w:p>
    <w:p w14:paraId="13049D4E" w14:textId="77777777" w:rsidR="00F02A9F" w:rsidRPr="00AA234F" w:rsidRDefault="00F02A9F" w:rsidP="00F02A9F">
      <w:pPr>
        <w:rPr>
          <w:rFonts w:cstheme="minorHAnsi"/>
        </w:rPr>
      </w:pPr>
      <w:r w:rsidRPr="00AA234F">
        <w:rPr>
          <w:rFonts w:cstheme="minorHAnsi"/>
        </w:rPr>
        <w:t xml:space="preserve">Med mindre annet er angitt i bilag 7, er alle priser i norske kroner, oppgitt eksklusive merverdiavgift, men inkludert toll og eventuelle andre avgifter. </w:t>
      </w:r>
    </w:p>
    <w:p w14:paraId="290F0B17" w14:textId="77777777" w:rsidR="008D3C55" w:rsidRPr="00AA234F" w:rsidRDefault="008D3C55" w:rsidP="008D3C55">
      <w:pPr>
        <w:rPr>
          <w:rFonts w:cstheme="minorHAnsi"/>
        </w:rPr>
      </w:pPr>
    </w:p>
    <w:p w14:paraId="41293F0E" w14:textId="77777777" w:rsidR="008D3C55" w:rsidRPr="00AA234F" w:rsidRDefault="008D3C55" w:rsidP="008D3C55">
      <w:pPr>
        <w:rPr>
          <w:rFonts w:cstheme="minorHAnsi"/>
        </w:rPr>
      </w:pPr>
      <w:r w:rsidRPr="00AA234F">
        <w:rPr>
          <w:rFonts w:cstheme="minorHAnsi"/>
        </w:rPr>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AA234F" w:rsidRDefault="008D3C55" w:rsidP="008D3C55">
      <w:pPr>
        <w:rPr>
          <w:rFonts w:cstheme="minorHAnsi"/>
        </w:rPr>
      </w:pPr>
    </w:p>
    <w:p w14:paraId="47837ED8" w14:textId="77777777" w:rsidR="008D3C55" w:rsidRPr="00AA234F" w:rsidRDefault="008D3C55" w:rsidP="008D3C55">
      <w:pPr>
        <w:rPr>
          <w:rFonts w:cstheme="minorHAnsi"/>
        </w:rPr>
      </w:pPr>
      <w:r w:rsidRPr="00AA234F">
        <w:rPr>
          <w:rFonts w:cstheme="minorHAnsi"/>
        </w:rPr>
        <w:t xml:space="preserve">Med mindre annet fremgår av bilag 7, skal utstyr og programvare leveres DDP (Incoterms) på den adresse som er angitt på avtalens forside. </w:t>
      </w:r>
    </w:p>
    <w:p w14:paraId="1AA602BB" w14:textId="77777777" w:rsidR="008D3C55" w:rsidRPr="00AA234F" w:rsidRDefault="008D3C55" w:rsidP="008D3C55">
      <w:pPr>
        <w:rPr>
          <w:rFonts w:cstheme="minorHAnsi"/>
        </w:rPr>
      </w:pPr>
    </w:p>
    <w:p w14:paraId="6DC386BD" w14:textId="77777777" w:rsidR="008D3C55" w:rsidRPr="00AA234F" w:rsidRDefault="008D3C55" w:rsidP="008D3C55">
      <w:pPr>
        <w:pStyle w:val="Overskrift2"/>
        <w:rPr>
          <w:rFonts w:asciiTheme="minorHAnsi" w:hAnsiTheme="minorHAnsi" w:cstheme="minorHAnsi"/>
        </w:rPr>
      </w:pPr>
      <w:bookmarkStart w:id="100" w:name="_Toc150573651"/>
      <w:bookmarkStart w:id="101" w:name="_Toc422860187"/>
      <w:bookmarkStart w:id="102" w:name="_Toc423087577"/>
      <w:bookmarkStart w:id="103" w:name="_Toc122355523"/>
      <w:bookmarkStart w:id="104" w:name="_Toc226464375"/>
      <w:r w:rsidRPr="00AA234F">
        <w:rPr>
          <w:rFonts w:asciiTheme="minorHAnsi" w:hAnsiTheme="minorHAnsi" w:cstheme="minorHAnsi"/>
        </w:rPr>
        <w:t>Fakturering</w:t>
      </w:r>
      <w:bookmarkEnd w:id="100"/>
      <w:bookmarkEnd w:id="101"/>
      <w:bookmarkEnd w:id="102"/>
      <w:bookmarkEnd w:id="103"/>
      <w:bookmarkEnd w:id="104"/>
    </w:p>
    <w:p w14:paraId="0114F374" w14:textId="77777777" w:rsidR="008D3C55" w:rsidRPr="00AA234F" w:rsidRDefault="008D3C55" w:rsidP="008D3C55">
      <w:pPr>
        <w:rPr>
          <w:rFonts w:cstheme="minorHAnsi"/>
        </w:rPr>
      </w:pPr>
      <w:r w:rsidRPr="00AA234F">
        <w:rPr>
          <w:rFonts w:cstheme="minorHAnsi"/>
        </w:rPr>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AA234F" w:rsidRDefault="008D3C55" w:rsidP="008D3C55">
      <w:pPr>
        <w:rPr>
          <w:rFonts w:cstheme="minorHAnsi"/>
        </w:rPr>
      </w:pPr>
    </w:p>
    <w:p w14:paraId="0B9C58F8" w14:textId="77777777" w:rsidR="008D3C55" w:rsidRPr="00AA234F" w:rsidRDefault="008D3C55" w:rsidP="008D3C55">
      <w:pPr>
        <w:rPr>
          <w:rFonts w:cstheme="minorHAnsi"/>
        </w:rPr>
      </w:pPr>
      <w:r w:rsidRPr="00AA234F">
        <w:rPr>
          <w:rFonts w:cstheme="minorHAnsi"/>
        </w:rPr>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AA234F" w:rsidRDefault="008D3C55" w:rsidP="008D3C55">
      <w:pPr>
        <w:rPr>
          <w:rFonts w:cstheme="minorHAnsi"/>
        </w:rPr>
      </w:pPr>
    </w:p>
    <w:p w14:paraId="1735933A" w14:textId="77777777" w:rsidR="008D3C55" w:rsidRPr="00AA234F" w:rsidRDefault="008D3C55" w:rsidP="008D3C55">
      <w:pPr>
        <w:rPr>
          <w:rFonts w:cstheme="minorHAnsi"/>
        </w:rPr>
      </w:pPr>
      <w:r w:rsidRPr="00AA234F">
        <w:rPr>
          <w:rFonts w:cstheme="minorHAnsi"/>
        </w:rPr>
        <w:lastRenderedPageBreak/>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AA234F" w:rsidRDefault="008D3C55" w:rsidP="008D3C55">
      <w:pPr>
        <w:rPr>
          <w:rFonts w:cstheme="minorHAnsi"/>
        </w:rPr>
      </w:pPr>
    </w:p>
    <w:p w14:paraId="1124694F" w14:textId="77777777" w:rsidR="008D3C55" w:rsidRPr="00AA234F" w:rsidRDefault="008D3C55" w:rsidP="008D3C55">
      <w:pPr>
        <w:rPr>
          <w:rFonts w:cstheme="minorHAnsi"/>
        </w:rPr>
      </w:pPr>
      <w:r w:rsidRPr="00AA234F">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AA234F" w:rsidRDefault="008D3C55" w:rsidP="008D3C55">
      <w:pPr>
        <w:rPr>
          <w:rFonts w:cstheme="minorHAnsi"/>
        </w:rPr>
      </w:pPr>
    </w:p>
    <w:p w14:paraId="452DA7AD" w14:textId="77777777" w:rsidR="008D3C55" w:rsidRPr="00AA234F" w:rsidRDefault="008D3C55" w:rsidP="008D3C55">
      <w:pPr>
        <w:rPr>
          <w:rFonts w:cstheme="minorHAnsi"/>
        </w:rPr>
      </w:pPr>
      <w:r w:rsidRPr="00AA234F">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AA234F" w:rsidRDefault="008D3C55" w:rsidP="008D3C55">
      <w:pPr>
        <w:rPr>
          <w:rFonts w:cstheme="minorHAnsi"/>
        </w:rPr>
      </w:pPr>
    </w:p>
    <w:p w14:paraId="56EF882E" w14:textId="77777777" w:rsidR="008D3C55" w:rsidRPr="00AA234F" w:rsidRDefault="008D3C55" w:rsidP="008D3C55">
      <w:pPr>
        <w:rPr>
          <w:rFonts w:cstheme="minorHAnsi"/>
        </w:rPr>
      </w:pPr>
      <w:r w:rsidRPr="00AA234F">
        <w:rPr>
          <w:rFonts w:cstheme="minorHAnsi"/>
        </w:rPr>
        <w:t>Leverandøren må selv bære eventuelle kostnader knyttet til elektronisk faktura.</w:t>
      </w:r>
    </w:p>
    <w:p w14:paraId="3E482427" w14:textId="77777777" w:rsidR="008D3C55" w:rsidRPr="00AA234F" w:rsidRDefault="008D3C55" w:rsidP="008D3C55">
      <w:pPr>
        <w:rPr>
          <w:rFonts w:cstheme="minorHAnsi"/>
        </w:rPr>
      </w:pPr>
    </w:p>
    <w:p w14:paraId="709FC508" w14:textId="77777777" w:rsidR="008D3C55" w:rsidRPr="00AA234F" w:rsidRDefault="008D3C55" w:rsidP="008D3C55">
      <w:pPr>
        <w:rPr>
          <w:rFonts w:cstheme="minorHAnsi"/>
        </w:rPr>
      </w:pPr>
      <w:r w:rsidRPr="00AA234F">
        <w:rPr>
          <w:rFonts w:cstheme="minorHAnsi"/>
        </w:rPr>
        <w:t>Betalingsplan og øvrige betalingsvilkår fremgår av bilag 7.</w:t>
      </w:r>
    </w:p>
    <w:p w14:paraId="3C56AE15" w14:textId="77777777" w:rsidR="008D3C55" w:rsidRPr="00AA234F" w:rsidRDefault="008D3C55" w:rsidP="008D3C55">
      <w:pPr>
        <w:rPr>
          <w:rFonts w:cstheme="minorHAnsi"/>
        </w:rPr>
      </w:pPr>
    </w:p>
    <w:p w14:paraId="64611DF0" w14:textId="77777777" w:rsidR="008D3C55" w:rsidRPr="00AA234F" w:rsidRDefault="008D3C55" w:rsidP="008D3C55">
      <w:pPr>
        <w:pStyle w:val="Overskrift2"/>
        <w:rPr>
          <w:rFonts w:asciiTheme="minorHAnsi" w:hAnsiTheme="minorHAnsi" w:cstheme="minorHAnsi"/>
        </w:rPr>
      </w:pPr>
      <w:bookmarkStart w:id="105" w:name="_Toc150573652"/>
      <w:bookmarkStart w:id="106" w:name="_Toc422860188"/>
      <w:bookmarkStart w:id="107" w:name="_Toc423087578"/>
      <w:bookmarkStart w:id="108" w:name="_Toc122355524"/>
      <w:bookmarkStart w:id="109" w:name="_Toc226464376"/>
      <w:r w:rsidRPr="00AA234F">
        <w:rPr>
          <w:rFonts w:asciiTheme="minorHAnsi" w:hAnsiTheme="minorHAnsi" w:cstheme="minorHAnsi"/>
        </w:rPr>
        <w:t>Forsinkelsesrente</w:t>
      </w:r>
      <w:bookmarkEnd w:id="105"/>
      <w:bookmarkEnd w:id="106"/>
      <w:bookmarkEnd w:id="107"/>
      <w:bookmarkEnd w:id="108"/>
      <w:bookmarkEnd w:id="109"/>
    </w:p>
    <w:p w14:paraId="7CC676DF" w14:textId="1A3E5318" w:rsidR="008D3C55" w:rsidRPr="00AA234F" w:rsidRDefault="008D3C55" w:rsidP="008D3C55">
      <w:pPr>
        <w:rPr>
          <w:rFonts w:cstheme="minorHAnsi"/>
        </w:rPr>
      </w:pPr>
      <w:r w:rsidRPr="00AA234F">
        <w:rPr>
          <w:rFonts w:cstheme="minorHAnsi"/>
        </w:rPr>
        <w:t>Hvis Kunden ikke betaler til avtalt tid, har Leverandør</w:t>
      </w:r>
      <w:r w:rsidR="001E4232" w:rsidRPr="00AA234F">
        <w:rPr>
          <w:rFonts w:cstheme="minorHAnsi"/>
        </w:rPr>
        <w:t>en</w:t>
      </w:r>
      <w:r w:rsidRPr="00AA234F">
        <w:rPr>
          <w:rFonts w:cstheme="minorHAnsi"/>
        </w:rPr>
        <w:t xml:space="preserve"> krav på rente av det beløp som er forfalt til betaling, i henhold til lov 17. desember 1976 nr. 100 om renter ved forsinket betaling m.m. (forsinkelsesrenteloven).</w:t>
      </w:r>
    </w:p>
    <w:p w14:paraId="64CB3E6C" w14:textId="77777777" w:rsidR="008D3C55" w:rsidRPr="00AA234F" w:rsidRDefault="008D3C55" w:rsidP="008D3C55">
      <w:pPr>
        <w:rPr>
          <w:rFonts w:cstheme="minorHAnsi"/>
        </w:rPr>
      </w:pPr>
    </w:p>
    <w:p w14:paraId="6426A759" w14:textId="77777777" w:rsidR="008D3C55" w:rsidRPr="00AA234F" w:rsidRDefault="008D3C55" w:rsidP="008D3C55">
      <w:pPr>
        <w:pStyle w:val="Overskrift2"/>
        <w:rPr>
          <w:rFonts w:asciiTheme="minorHAnsi" w:hAnsiTheme="minorHAnsi" w:cstheme="minorHAnsi"/>
        </w:rPr>
      </w:pPr>
      <w:bookmarkStart w:id="110" w:name="_Toc150573653"/>
      <w:bookmarkStart w:id="111" w:name="_Toc422860189"/>
      <w:bookmarkStart w:id="112" w:name="_Toc423087579"/>
      <w:bookmarkStart w:id="113" w:name="_Toc122355525"/>
      <w:bookmarkStart w:id="114" w:name="_Toc226464377"/>
      <w:r w:rsidRPr="00AA234F">
        <w:rPr>
          <w:rFonts w:asciiTheme="minorHAnsi" w:hAnsiTheme="minorHAnsi" w:cstheme="minorHAnsi"/>
        </w:rPr>
        <w:t>Betalingsmislighold</w:t>
      </w:r>
      <w:bookmarkEnd w:id="110"/>
      <w:bookmarkEnd w:id="111"/>
      <w:bookmarkEnd w:id="112"/>
      <w:bookmarkEnd w:id="113"/>
      <w:bookmarkEnd w:id="114"/>
    </w:p>
    <w:p w14:paraId="39EEF3AC" w14:textId="65DFFDF2" w:rsidR="008D3C55" w:rsidRPr="00AA234F" w:rsidRDefault="008D3C55" w:rsidP="008D3C55">
      <w:pPr>
        <w:rPr>
          <w:rFonts w:cstheme="minorHAnsi"/>
        </w:rPr>
      </w:pPr>
      <w:r w:rsidRPr="00AA234F">
        <w:rPr>
          <w:rFonts w:cstheme="minorHAnsi"/>
        </w:rPr>
        <w:t>Hvis forfalt vederlag med tillegg av forsinkelsesrenter ikke er betalt innen 30 (tretti) dager fra forfall, kan Leverandør</w:t>
      </w:r>
      <w:r w:rsidR="001E4232" w:rsidRPr="00AA234F">
        <w:rPr>
          <w:rFonts w:cstheme="minorHAnsi"/>
        </w:rPr>
        <w:t>en</w:t>
      </w:r>
      <w:r w:rsidRPr="00AA234F">
        <w:rPr>
          <w:rFonts w:cstheme="minorHAnsi"/>
        </w:rPr>
        <w:t xml:space="preserve"> sende skriftlig varsel til Kunden om at avtalen vil bli hevet hvis oppgjør ikke er skjedd innen 60 (seksti) dager etter at varselet er mottatt.</w:t>
      </w:r>
    </w:p>
    <w:p w14:paraId="1F06EE5E" w14:textId="77777777" w:rsidR="008D3C55" w:rsidRPr="00AA234F" w:rsidRDefault="008D3C55" w:rsidP="008D3C55">
      <w:pPr>
        <w:rPr>
          <w:rFonts w:cstheme="minorHAnsi"/>
        </w:rPr>
      </w:pPr>
    </w:p>
    <w:p w14:paraId="67F360AA" w14:textId="77777777" w:rsidR="008D3C55" w:rsidRPr="00AA234F" w:rsidRDefault="008D3C55" w:rsidP="008D3C55">
      <w:pPr>
        <w:rPr>
          <w:rFonts w:cstheme="minorHAnsi"/>
        </w:rPr>
      </w:pPr>
      <w:r w:rsidRPr="00AA234F">
        <w:rPr>
          <w:rFonts w:cstheme="minorHAnsi"/>
        </w:rPr>
        <w:t>Heving kan ikke skje hvis Kunden gjør opp forfalt vederlag med tillegg av forsinkelsesrenter innen fristens utløp.</w:t>
      </w:r>
    </w:p>
    <w:p w14:paraId="7ED055C3" w14:textId="77777777" w:rsidR="008D3C55" w:rsidRPr="00AA234F" w:rsidRDefault="008D3C55" w:rsidP="008D3C55">
      <w:pPr>
        <w:rPr>
          <w:rFonts w:cstheme="minorHAnsi"/>
        </w:rPr>
      </w:pPr>
    </w:p>
    <w:p w14:paraId="19770B49" w14:textId="77777777" w:rsidR="008D3C55" w:rsidRPr="00AA234F" w:rsidRDefault="008D3C55" w:rsidP="008D3C55">
      <w:pPr>
        <w:pStyle w:val="Overskrift2"/>
        <w:rPr>
          <w:rFonts w:asciiTheme="minorHAnsi" w:hAnsiTheme="minorHAnsi" w:cstheme="minorHAnsi"/>
        </w:rPr>
      </w:pPr>
      <w:bookmarkStart w:id="115" w:name="_Toc150573654"/>
      <w:bookmarkStart w:id="116" w:name="_Toc422860190"/>
      <w:bookmarkStart w:id="117" w:name="_Toc423087580"/>
      <w:bookmarkStart w:id="118" w:name="_Toc122355526"/>
      <w:bookmarkStart w:id="119" w:name="_Toc226464378"/>
      <w:r w:rsidRPr="00AA234F">
        <w:rPr>
          <w:rFonts w:asciiTheme="minorHAnsi" w:hAnsiTheme="minorHAnsi" w:cstheme="minorHAnsi"/>
        </w:rPr>
        <w:t>Prisendring</w:t>
      </w:r>
      <w:bookmarkEnd w:id="115"/>
      <w:bookmarkEnd w:id="116"/>
      <w:bookmarkEnd w:id="117"/>
      <w:bookmarkEnd w:id="118"/>
      <w:bookmarkEnd w:id="119"/>
    </w:p>
    <w:p w14:paraId="06F8A34C" w14:textId="691D506C" w:rsidR="008D3C55" w:rsidRPr="00AA234F" w:rsidRDefault="008D3C55" w:rsidP="008D3C55">
      <w:pPr>
        <w:rPr>
          <w:rFonts w:cstheme="minorHAnsi"/>
        </w:rPr>
      </w:pPr>
      <w:r w:rsidRPr="00AA234F">
        <w:rPr>
          <w:rFonts w:cstheme="minorHAnsi"/>
        </w:rPr>
        <w:t>Prisene kan endres i den utstrekning reglene for offentlige avgifter endres med virkning for Leverandør</w:t>
      </w:r>
      <w:r w:rsidR="001E4232" w:rsidRPr="00AA234F">
        <w:rPr>
          <w:rFonts w:cstheme="minorHAnsi"/>
        </w:rPr>
        <w:t>en</w:t>
      </w:r>
      <w:r w:rsidRPr="00AA234F">
        <w:rPr>
          <w:rFonts w:cstheme="minorHAnsi"/>
        </w:rPr>
        <w:t>s vederlag eller kostnader. Leverandøren må fremme og dokumentere kravet skriftlig.</w:t>
      </w:r>
    </w:p>
    <w:p w14:paraId="0B9D61CB" w14:textId="77777777" w:rsidR="008D3C55" w:rsidRPr="00AA234F" w:rsidRDefault="008D3C55" w:rsidP="008D3C55">
      <w:pPr>
        <w:rPr>
          <w:rFonts w:cstheme="minorHAnsi"/>
        </w:rPr>
      </w:pPr>
    </w:p>
    <w:p w14:paraId="2FBD71A7" w14:textId="77777777" w:rsidR="008D3C55" w:rsidRPr="00AA234F" w:rsidRDefault="008D3C55" w:rsidP="008D3C55">
      <w:pPr>
        <w:rPr>
          <w:rFonts w:cstheme="minorHAnsi"/>
        </w:rPr>
      </w:pPr>
      <w:r w:rsidRPr="00AA234F">
        <w:rPr>
          <w:rFonts w:cstheme="minorHAnsi"/>
        </w:rPr>
        <w:t>Eventuelle andre bestemmelser om prisendringer fremgår av bilag 7.</w:t>
      </w:r>
    </w:p>
    <w:p w14:paraId="11BDE365" w14:textId="77777777" w:rsidR="008D3C55" w:rsidRPr="00AA234F" w:rsidRDefault="008D3C55" w:rsidP="008D3C55">
      <w:pPr>
        <w:pStyle w:val="Overskrift1"/>
        <w:rPr>
          <w:rFonts w:asciiTheme="minorHAnsi" w:hAnsiTheme="minorHAnsi" w:cstheme="minorHAnsi"/>
        </w:rPr>
      </w:pPr>
      <w:bookmarkStart w:id="120" w:name="_Toc122355527"/>
      <w:bookmarkStart w:id="121" w:name="_Toc226464379"/>
      <w:r w:rsidRPr="00AA234F">
        <w:rPr>
          <w:rFonts w:asciiTheme="minorHAnsi" w:hAnsiTheme="minorHAnsi" w:cstheme="minorHAnsi"/>
        </w:rPr>
        <w:t>Eksterne rettslige krav</w:t>
      </w:r>
      <w:bookmarkEnd w:id="120"/>
      <w:bookmarkEnd w:id="121"/>
    </w:p>
    <w:p w14:paraId="3CC9575C" w14:textId="77777777" w:rsidR="008D3C55" w:rsidRPr="00AA234F" w:rsidRDefault="008D3C55" w:rsidP="008D3C55">
      <w:pPr>
        <w:rPr>
          <w:rFonts w:cstheme="minorHAnsi"/>
        </w:rPr>
      </w:pPr>
      <w:r w:rsidRPr="00AA234F">
        <w:rPr>
          <w:rFonts w:cstheme="minorHAnsi"/>
        </w:rPr>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AA234F" w:rsidRDefault="008D3C55" w:rsidP="008D3C55">
      <w:pPr>
        <w:rPr>
          <w:rFonts w:cstheme="minorHAnsi"/>
        </w:rPr>
      </w:pPr>
    </w:p>
    <w:p w14:paraId="2D5823C4" w14:textId="77777777" w:rsidR="008D3C55" w:rsidRPr="00AA234F" w:rsidRDefault="008D3C55" w:rsidP="008D3C55">
      <w:pPr>
        <w:rPr>
          <w:rFonts w:cstheme="minorHAnsi"/>
        </w:rPr>
      </w:pPr>
      <w:r w:rsidRPr="00AA234F">
        <w:rPr>
          <w:rFonts w:cstheme="minorHAnsi"/>
        </w:rPr>
        <w:t xml:space="preserve">Leverandøren skal i bilag 2 beskrive hvordan Leverandøren ivaretar disse kravene gjennom sin leveranse. </w:t>
      </w:r>
    </w:p>
    <w:p w14:paraId="2960F105" w14:textId="77777777" w:rsidR="008D3C55" w:rsidRPr="00AA234F" w:rsidRDefault="008D3C55" w:rsidP="008D3C55">
      <w:pPr>
        <w:rPr>
          <w:rFonts w:cstheme="minorHAnsi"/>
        </w:rPr>
      </w:pPr>
    </w:p>
    <w:p w14:paraId="070B05FE" w14:textId="77777777" w:rsidR="008D3C55" w:rsidRPr="00AA234F" w:rsidRDefault="008D3C55" w:rsidP="008D3C55">
      <w:pPr>
        <w:rPr>
          <w:rFonts w:cstheme="minorHAnsi"/>
        </w:rPr>
      </w:pPr>
      <w:r w:rsidRPr="00AA234F">
        <w:rPr>
          <w:rFonts w:cstheme="minorHAnsi"/>
        </w:rPr>
        <w:t>Hver av partene har ansvar for å følge opp sine respektive plikter i henhold til eksterne rettslige krav.</w:t>
      </w:r>
    </w:p>
    <w:p w14:paraId="4CF18517" w14:textId="77777777" w:rsidR="008D3C55" w:rsidRPr="00AA234F" w:rsidRDefault="008D3C55" w:rsidP="008D3C55">
      <w:pPr>
        <w:rPr>
          <w:rFonts w:cstheme="minorHAnsi"/>
        </w:rPr>
      </w:pPr>
    </w:p>
    <w:p w14:paraId="2C4BD4AD" w14:textId="77777777" w:rsidR="0094279C" w:rsidRPr="00AA234F" w:rsidRDefault="0094279C" w:rsidP="0094279C">
      <w:pPr>
        <w:rPr>
          <w:rFonts w:cstheme="minorHAnsi"/>
        </w:rPr>
      </w:pPr>
      <w:r w:rsidRPr="00AA234F">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AA234F" w:rsidRDefault="008D3C55" w:rsidP="008D3C55">
      <w:pPr>
        <w:pStyle w:val="Overskrift1"/>
        <w:rPr>
          <w:rFonts w:asciiTheme="minorHAnsi" w:hAnsiTheme="minorHAnsi" w:cstheme="minorHAnsi"/>
        </w:rPr>
      </w:pPr>
      <w:bookmarkStart w:id="122" w:name="_Toc150573655"/>
      <w:bookmarkStart w:id="123" w:name="_Toc422860191"/>
      <w:bookmarkStart w:id="124" w:name="_Toc423087581"/>
      <w:bookmarkStart w:id="125" w:name="_Toc122355528"/>
      <w:bookmarkStart w:id="126" w:name="_Toc226464380"/>
      <w:r w:rsidRPr="00AA234F">
        <w:rPr>
          <w:rFonts w:asciiTheme="minorHAnsi" w:hAnsiTheme="minorHAnsi" w:cstheme="minorHAnsi"/>
        </w:rPr>
        <w:t>Eiendomsrett</w:t>
      </w:r>
      <w:bookmarkEnd w:id="122"/>
      <w:bookmarkEnd w:id="123"/>
      <w:bookmarkEnd w:id="124"/>
      <w:r w:rsidRPr="00AA234F">
        <w:rPr>
          <w:rFonts w:asciiTheme="minorHAnsi" w:hAnsiTheme="minorHAnsi" w:cstheme="minorHAnsi"/>
        </w:rPr>
        <w:t>- og disposisjonsrett</w:t>
      </w:r>
      <w:bookmarkEnd w:id="125"/>
      <w:bookmarkEnd w:id="126"/>
    </w:p>
    <w:p w14:paraId="6B694802" w14:textId="77777777" w:rsidR="008D3C55" w:rsidRPr="00AA234F" w:rsidRDefault="008D3C55" w:rsidP="008D3C55">
      <w:pPr>
        <w:pStyle w:val="Overskrift2"/>
        <w:rPr>
          <w:rFonts w:asciiTheme="minorHAnsi" w:hAnsiTheme="minorHAnsi" w:cstheme="minorHAnsi"/>
        </w:rPr>
      </w:pPr>
      <w:bookmarkStart w:id="127" w:name="_Toc8205382"/>
      <w:bookmarkStart w:id="128" w:name="_Toc122355529"/>
      <w:bookmarkStart w:id="129" w:name="_Toc226464381"/>
      <w:r w:rsidRPr="00AA234F">
        <w:rPr>
          <w:rFonts w:asciiTheme="minorHAnsi" w:hAnsiTheme="minorHAnsi" w:cstheme="minorHAnsi"/>
        </w:rPr>
        <w:t>Eiendomsrett til utstyr</w:t>
      </w:r>
      <w:bookmarkEnd w:id="127"/>
      <w:bookmarkEnd w:id="128"/>
      <w:bookmarkEnd w:id="129"/>
    </w:p>
    <w:p w14:paraId="40FC55D5" w14:textId="77777777" w:rsidR="008D3C55" w:rsidRPr="00AA234F" w:rsidRDefault="008D3C55" w:rsidP="008D3C55">
      <w:pPr>
        <w:rPr>
          <w:rFonts w:cstheme="minorHAnsi"/>
        </w:rPr>
      </w:pPr>
      <w:r w:rsidRPr="00AA234F">
        <w:rPr>
          <w:rFonts w:cstheme="minorHAnsi"/>
        </w:rPr>
        <w:t xml:space="preserve">Utstyr som leveres ifølge denne avtalen, blir Kundens eiendom fra det tidspunktet utstyret er levert som avtalt, og kjøpesummen er betalt. </w:t>
      </w:r>
    </w:p>
    <w:p w14:paraId="2B75B5CE" w14:textId="77777777" w:rsidR="008D3C55" w:rsidRPr="00AA234F" w:rsidRDefault="008D3C55" w:rsidP="008D3C55">
      <w:pPr>
        <w:rPr>
          <w:rFonts w:cstheme="minorHAnsi"/>
        </w:rPr>
      </w:pPr>
    </w:p>
    <w:p w14:paraId="5DCC691D" w14:textId="77777777" w:rsidR="008D3C55" w:rsidRPr="00AA234F" w:rsidRDefault="008D3C55" w:rsidP="008D3C55">
      <w:pPr>
        <w:rPr>
          <w:rFonts w:cstheme="minorHAnsi"/>
        </w:rPr>
      </w:pPr>
      <w:r w:rsidRPr="00AA234F">
        <w:rPr>
          <w:rFonts w:cstheme="minorHAnsi"/>
        </w:rPr>
        <w:t>Eventuell salgspant kan avtales i bilag 7.</w:t>
      </w:r>
    </w:p>
    <w:p w14:paraId="05E9701B" w14:textId="77777777" w:rsidR="008D3C55" w:rsidRPr="00AA234F" w:rsidRDefault="008D3C55" w:rsidP="008D3C55">
      <w:pPr>
        <w:rPr>
          <w:rFonts w:cstheme="minorHAnsi"/>
        </w:rPr>
      </w:pPr>
    </w:p>
    <w:p w14:paraId="677E64DE" w14:textId="77777777" w:rsidR="008D3C55" w:rsidRPr="00AA234F" w:rsidRDefault="008D3C55" w:rsidP="008D3C55">
      <w:pPr>
        <w:pStyle w:val="Overskrift2"/>
        <w:rPr>
          <w:rFonts w:asciiTheme="minorHAnsi" w:hAnsiTheme="minorHAnsi" w:cstheme="minorHAnsi"/>
        </w:rPr>
      </w:pPr>
      <w:bookmarkStart w:id="130" w:name="_Toc8205383"/>
      <w:bookmarkStart w:id="131" w:name="_Toc122355530"/>
      <w:bookmarkStart w:id="132" w:name="_Toc226464382"/>
      <w:r w:rsidRPr="00AA234F">
        <w:rPr>
          <w:rFonts w:asciiTheme="minorHAnsi" w:hAnsiTheme="minorHAnsi" w:cstheme="minorHAnsi"/>
        </w:rPr>
        <w:t>Disposisjonsrett til programmer mv.</w:t>
      </w:r>
      <w:bookmarkEnd w:id="130"/>
      <w:bookmarkEnd w:id="131"/>
      <w:bookmarkEnd w:id="132"/>
    </w:p>
    <w:p w14:paraId="76F0872A" w14:textId="77777777" w:rsidR="008D3C55" w:rsidRPr="00AA234F" w:rsidRDefault="008D3C55" w:rsidP="008D3C55">
      <w:pPr>
        <w:pStyle w:val="Overskrift3"/>
        <w:rPr>
          <w:rFonts w:asciiTheme="minorHAnsi" w:hAnsiTheme="minorHAnsi" w:cstheme="minorHAnsi"/>
        </w:rPr>
      </w:pPr>
      <w:bookmarkStart w:id="133" w:name="_Toc8205384"/>
      <w:bookmarkStart w:id="134" w:name="_Toc122355531"/>
      <w:bookmarkStart w:id="135" w:name="_Toc226464383"/>
      <w:r w:rsidRPr="00AA234F">
        <w:rPr>
          <w:rFonts w:asciiTheme="minorHAnsi" w:hAnsiTheme="minorHAnsi" w:cstheme="minorHAnsi"/>
        </w:rPr>
        <w:t>Begrenset disposisjonsrett</w:t>
      </w:r>
      <w:bookmarkEnd w:id="133"/>
      <w:bookmarkEnd w:id="134"/>
      <w:bookmarkEnd w:id="135"/>
    </w:p>
    <w:p w14:paraId="047E5364" w14:textId="77777777" w:rsidR="008D3C55" w:rsidRPr="00AA234F" w:rsidRDefault="008D3C55" w:rsidP="008D3C55">
      <w:pPr>
        <w:rPr>
          <w:rFonts w:cstheme="minorHAnsi"/>
        </w:rPr>
      </w:pPr>
      <w:r w:rsidRPr="00AA234F">
        <w:rPr>
          <w:rFonts w:cstheme="minorHAnsi"/>
        </w:rPr>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AA234F" w:rsidRDefault="008D3C55" w:rsidP="008D3C55">
      <w:pPr>
        <w:rPr>
          <w:rFonts w:cstheme="minorHAnsi"/>
        </w:rPr>
      </w:pPr>
    </w:p>
    <w:p w14:paraId="49A457BF" w14:textId="77777777" w:rsidR="008D3C55" w:rsidRPr="00AA234F" w:rsidRDefault="008D3C55" w:rsidP="008D3C55">
      <w:pPr>
        <w:rPr>
          <w:rFonts w:cstheme="minorHAnsi"/>
        </w:rPr>
      </w:pPr>
      <w:r w:rsidRPr="00AA234F">
        <w:rPr>
          <w:rFonts w:cstheme="minorHAnsi"/>
        </w:rPr>
        <w:t>Disposisjonsretten løper fra avtalens undertegning, uten noen tidsbegrensning eller oppsigelsesadgang, med mindre annet er avtalt i bilag 7.</w:t>
      </w:r>
    </w:p>
    <w:p w14:paraId="40C71786" w14:textId="77777777" w:rsidR="008D3C55" w:rsidRPr="00AA234F" w:rsidRDefault="008D3C55" w:rsidP="008D3C55">
      <w:pPr>
        <w:rPr>
          <w:rFonts w:cstheme="minorHAnsi"/>
        </w:rPr>
      </w:pPr>
      <w:r w:rsidRPr="00AA234F">
        <w:rPr>
          <w:rFonts w:cstheme="minorHAnsi"/>
        </w:rPr>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AA234F" w:rsidRDefault="008D3C55" w:rsidP="008D3C55">
      <w:pPr>
        <w:rPr>
          <w:rFonts w:cstheme="minorHAnsi"/>
        </w:rPr>
      </w:pPr>
    </w:p>
    <w:p w14:paraId="5972739A" w14:textId="77777777" w:rsidR="008D3C55" w:rsidRPr="00AA234F" w:rsidRDefault="008D3C55" w:rsidP="008D3C55">
      <w:pPr>
        <w:rPr>
          <w:rFonts w:cstheme="minorHAnsi"/>
        </w:rPr>
      </w:pPr>
      <w:r w:rsidRPr="00AA234F">
        <w:rPr>
          <w:rFonts w:cstheme="minorHAnsi"/>
        </w:rPr>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AA234F" w:rsidRDefault="008D3C55" w:rsidP="008D3C55">
      <w:pPr>
        <w:rPr>
          <w:rFonts w:cstheme="minorHAnsi"/>
        </w:rPr>
      </w:pPr>
    </w:p>
    <w:p w14:paraId="53E42C49" w14:textId="77777777" w:rsidR="008D3C55" w:rsidRPr="00AA234F" w:rsidRDefault="008D3C55" w:rsidP="008D3C55">
      <w:pPr>
        <w:pStyle w:val="Overskrift3"/>
        <w:rPr>
          <w:rFonts w:asciiTheme="minorHAnsi" w:hAnsiTheme="minorHAnsi" w:cstheme="minorHAnsi"/>
        </w:rPr>
      </w:pPr>
      <w:bookmarkStart w:id="136" w:name="_Toc372886402"/>
      <w:bookmarkStart w:id="137" w:name="_Toc8205385"/>
      <w:bookmarkStart w:id="138" w:name="_Toc122355532"/>
      <w:bookmarkStart w:id="139" w:name="_Toc226464384"/>
      <w:r w:rsidRPr="00AA234F">
        <w:rPr>
          <w:rFonts w:asciiTheme="minorHAnsi" w:hAnsiTheme="minorHAnsi" w:cstheme="minorHAnsi"/>
        </w:rPr>
        <w:lastRenderedPageBreak/>
        <w:t>Tilbakelevering eller destruksjon ved opphør av disposisjonsrett</w:t>
      </w:r>
      <w:bookmarkEnd w:id="136"/>
      <w:bookmarkEnd w:id="137"/>
      <w:bookmarkEnd w:id="138"/>
      <w:bookmarkEnd w:id="139"/>
    </w:p>
    <w:p w14:paraId="7383C695" w14:textId="77777777" w:rsidR="008D3C55" w:rsidRPr="00AA234F" w:rsidRDefault="008D3C55" w:rsidP="008D3C55">
      <w:pPr>
        <w:rPr>
          <w:rFonts w:cstheme="minorHAnsi"/>
        </w:rPr>
      </w:pPr>
      <w:r w:rsidRPr="00AA234F">
        <w:rPr>
          <w:rFonts w:cstheme="minorHAnsi"/>
        </w:rPr>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AA234F" w:rsidRDefault="008D3C55" w:rsidP="008D3C55">
      <w:pPr>
        <w:rPr>
          <w:rFonts w:cstheme="minorHAnsi"/>
        </w:rPr>
      </w:pPr>
    </w:p>
    <w:p w14:paraId="673474DA" w14:textId="77777777" w:rsidR="008D3C55" w:rsidRPr="00AA234F" w:rsidRDefault="008D3C55" w:rsidP="008D3C55">
      <w:pPr>
        <w:pStyle w:val="Overskrift2"/>
        <w:rPr>
          <w:rFonts w:asciiTheme="minorHAnsi" w:hAnsiTheme="minorHAnsi" w:cstheme="minorHAnsi"/>
        </w:rPr>
      </w:pPr>
      <w:bookmarkStart w:id="140" w:name="_Toc8205386"/>
      <w:bookmarkStart w:id="141" w:name="_Toc122355533"/>
      <w:bookmarkStart w:id="142" w:name="_Toc226464385"/>
      <w:r w:rsidRPr="00AA234F">
        <w:rPr>
          <w:rFonts w:asciiTheme="minorHAnsi" w:hAnsiTheme="minorHAnsi" w:cstheme="minorHAnsi"/>
        </w:rPr>
        <w:t>Fri programvare</w:t>
      </w:r>
      <w:bookmarkEnd w:id="140"/>
      <w:bookmarkEnd w:id="141"/>
      <w:bookmarkEnd w:id="142"/>
    </w:p>
    <w:p w14:paraId="6273CBE0" w14:textId="77777777" w:rsidR="008D3C55" w:rsidRPr="00AA234F" w:rsidRDefault="008D3C55" w:rsidP="008D3C55">
      <w:pPr>
        <w:pStyle w:val="Overskrift3"/>
        <w:rPr>
          <w:rFonts w:asciiTheme="minorHAnsi" w:hAnsiTheme="minorHAnsi" w:cstheme="minorHAnsi"/>
        </w:rPr>
      </w:pPr>
      <w:bookmarkStart w:id="143" w:name="_Toc122355534"/>
      <w:bookmarkStart w:id="144" w:name="_Toc226464386"/>
      <w:r w:rsidRPr="00AA234F">
        <w:rPr>
          <w:rFonts w:asciiTheme="minorHAnsi" w:hAnsiTheme="minorHAnsi" w:cstheme="minorHAnsi"/>
        </w:rPr>
        <w:t>Generelt om fri programvare</w:t>
      </w:r>
      <w:bookmarkEnd w:id="143"/>
      <w:bookmarkEnd w:id="144"/>
    </w:p>
    <w:p w14:paraId="0F6133CF" w14:textId="77777777" w:rsidR="008D3C55" w:rsidRPr="00AA234F" w:rsidRDefault="008D3C55" w:rsidP="008D3C55">
      <w:pPr>
        <w:rPr>
          <w:rFonts w:cstheme="minorHAnsi"/>
        </w:rPr>
      </w:pPr>
      <w:r w:rsidRPr="00AA234F">
        <w:rPr>
          <w:rFonts w:cstheme="minorHAnsi"/>
        </w:rPr>
        <w:t xml:space="preserve">Med fri programvare menes programvare som blir tilbudt under alminnelig anerkjente frie programvarelisenser. </w:t>
      </w:r>
    </w:p>
    <w:p w14:paraId="1F0D411A" w14:textId="77777777" w:rsidR="008D3C55" w:rsidRPr="00AA234F" w:rsidRDefault="008D3C55" w:rsidP="008D3C55">
      <w:pPr>
        <w:rPr>
          <w:rFonts w:cstheme="minorHAnsi"/>
        </w:rPr>
      </w:pPr>
    </w:p>
    <w:p w14:paraId="5A873F10" w14:textId="77777777" w:rsidR="008D3C55" w:rsidRPr="00AA234F" w:rsidRDefault="008D3C55" w:rsidP="008D3C55">
      <w:pPr>
        <w:rPr>
          <w:rFonts w:cstheme="minorHAnsi"/>
        </w:rPr>
      </w:pPr>
      <w:r w:rsidRPr="00AA234F">
        <w:rPr>
          <w:rFonts w:cstheme="minorHAnsi"/>
        </w:rPr>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AA234F" w:rsidRDefault="008D3C55" w:rsidP="008D3C55">
      <w:pPr>
        <w:rPr>
          <w:rFonts w:cstheme="minorHAnsi"/>
        </w:rPr>
      </w:pPr>
    </w:p>
    <w:p w14:paraId="216F95D5" w14:textId="728D03E5" w:rsidR="008D3C55" w:rsidRPr="00AA234F" w:rsidRDefault="008D3C55" w:rsidP="008D3C55">
      <w:pPr>
        <w:rPr>
          <w:rFonts w:cstheme="minorHAnsi"/>
        </w:rPr>
      </w:pPr>
      <w:r w:rsidRPr="00AA234F">
        <w:rPr>
          <w:rFonts w:cstheme="minorHAnsi"/>
        </w:rPr>
        <w:t xml:space="preserve">Leverandøren skal påse at det ikke benyttes fri programvare med </w:t>
      </w:r>
      <w:r w:rsidR="00BE4E82" w:rsidRPr="00AA234F">
        <w:rPr>
          <w:rFonts w:cstheme="minorHAnsi"/>
        </w:rPr>
        <w:t>standard lisensvilkår</w:t>
      </w:r>
      <w:r w:rsidRPr="00AA234F">
        <w:rPr>
          <w:rFonts w:cstheme="minorHAnsi"/>
        </w:rPr>
        <w:t xml:space="preserve"> som er uforenlige med kravene til leveransen, eller som er uforenlige med lisensbetingelsene som gjelder for annen programvare som inngår i leveransen.</w:t>
      </w:r>
    </w:p>
    <w:p w14:paraId="50D3E1F2" w14:textId="77777777" w:rsidR="008D3C55" w:rsidRPr="00AA234F" w:rsidRDefault="008D3C55" w:rsidP="008D3C55">
      <w:pPr>
        <w:rPr>
          <w:rFonts w:cstheme="minorHAnsi"/>
        </w:rPr>
      </w:pPr>
    </w:p>
    <w:p w14:paraId="6B8FEB63" w14:textId="77777777" w:rsidR="008D3C55" w:rsidRPr="00AA234F" w:rsidRDefault="008D3C55" w:rsidP="008D3C55">
      <w:pPr>
        <w:rPr>
          <w:rFonts w:cstheme="minorHAnsi"/>
        </w:rPr>
      </w:pPr>
      <w:r w:rsidRPr="00AA234F">
        <w:rPr>
          <w:rFonts w:cstheme="minorHAnsi"/>
        </w:rPr>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AA234F" w:rsidRDefault="008D3C55" w:rsidP="008D3C55">
      <w:pPr>
        <w:rPr>
          <w:rFonts w:cstheme="minorHAnsi"/>
        </w:rPr>
      </w:pPr>
    </w:p>
    <w:p w14:paraId="1A569F24" w14:textId="77777777" w:rsidR="008D3C55" w:rsidRPr="00AA234F" w:rsidRDefault="008D3C55" w:rsidP="008D3C55">
      <w:pPr>
        <w:pStyle w:val="Overskrift3"/>
        <w:rPr>
          <w:rFonts w:asciiTheme="minorHAnsi" w:hAnsiTheme="minorHAnsi" w:cstheme="minorHAnsi"/>
        </w:rPr>
      </w:pPr>
      <w:bookmarkStart w:id="145" w:name="_Toc122355535"/>
      <w:bookmarkStart w:id="146" w:name="_Toc226464387"/>
      <w:r w:rsidRPr="00AA234F">
        <w:rPr>
          <w:rFonts w:asciiTheme="minorHAnsi" w:hAnsiTheme="minorHAnsi" w:cstheme="minorHAnsi"/>
        </w:rPr>
        <w:t>Kundens rettigheter ved bruk av fri programvare</w:t>
      </w:r>
      <w:bookmarkEnd w:id="145"/>
      <w:bookmarkEnd w:id="146"/>
    </w:p>
    <w:p w14:paraId="0823D663" w14:textId="77777777" w:rsidR="008D3C55" w:rsidRPr="00AA234F" w:rsidRDefault="008D3C55" w:rsidP="008D3C55">
      <w:pPr>
        <w:rPr>
          <w:rFonts w:cstheme="minorHAnsi"/>
        </w:rPr>
      </w:pPr>
      <w:r w:rsidRPr="00AA234F">
        <w:rPr>
          <w:rFonts w:cstheme="minorHAnsi"/>
        </w:rPr>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AA234F" w:rsidRDefault="008D3C55" w:rsidP="008D3C55">
      <w:pPr>
        <w:rPr>
          <w:rFonts w:cstheme="minorHAnsi"/>
        </w:rPr>
      </w:pPr>
    </w:p>
    <w:p w14:paraId="0F0B3AEA" w14:textId="77777777" w:rsidR="008D3C55" w:rsidRPr="00AA234F" w:rsidRDefault="008D3C55" w:rsidP="008D3C55">
      <w:pPr>
        <w:pStyle w:val="Overskrift3"/>
        <w:rPr>
          <w:rFonts w:asciiTheme="minorHAnsi" w:hAnsiTheme="minorHAnsi" w:cstheme="minorHAnsi"/>
          <w:lang w:val="nn-NO"/>
        </w:rPr>
      </w:pPr>
      <w:bookmarkStart w:id="147" w:name="_Toc122355536"/>
      <w:bookmarkStart w:id="148" w:name="_Toc226464388"/>
      <w:r w:rsidRPr="00AA234F">
        <w:rPr>
          <w:rFonts w:asciiTheme="minorHAnsi" w:hAnsiTheme="minorHAnsi" w:cstheme="minorHAnsi"/>
          <w:lang w:val="nn-NO"/>
        </w:rPr>
        <w:t>Kundens krav til bruk av fri programvare</w:t>
      </w:r>
      <w:bookmarkEnd w:id="147"/>
      <w:bookmarkEnd w:id="148"/>
    </w:p>
    <w:p w14:paraId="3CDFD762" w14:textId="77777777" w:rsidR="008D3C55" w:rsidRPr="00AA234F" w:rsidRDefault="008D3C55" w:rsidP="008D3C55">
      <w:pPr>
        <w:rPr>
          <w:rFonts w:cstheme="minorHAnsi"/>
        </w:rPr>
      </w:pPr>
      <w:r w:rsidRPr="00AA234F">
        <w:rPr>
          <w:rFonts w:cstheme="minorHAnsi"/>
          <w:lang w:val="nn-NO"/>
        </w:rPr>
        <w:t xml:space="preserve">Krever Kunden at fri programvare er en del av leveransen, skal Kunden selv dekke eventuelle kostnader som følge av manglende funksjonalitet forårsaket av feil eller mangler ved den frie programvare. </w:t>
      </w:r>
      <w:r w:rsidRPr="00AA234F">
        <w:rPr>
          <w:rFonts w:cstheme="minorHAnsi"/>
        </w:rPr>
        <w:t>Kunden bærer selv risikoen for rettsmangler ved fri programvare som Kunden krever skal være en del av leveransen.</w:t>
      </w:r>
    </w:p>
    <w:p w14:paraId="7256A32A" w14:textId="77777777" w:rsidR="008D3C55" w:rsidRPr="00AA234F" w:rsidRDefault="008D3C55" w:rsidP="008D3C55">
      <w:pPr>
        <w:rPr>
          <w:rFonts w:cstheme="minorHAnsi"/>
        </w:rPr>
      </w:pPr>
    </w:p>
    <w:p w14:paraId="00BE76ED" w14:textId="77777777" w:rsidR="008D3C55" w:rsidRPr="00AA234F" w:rsidRDefault="008D3C55" w:rsidP="008D3C55">
      <w:pPr>
        <w:rPr>
          <w:rFonts w:cstheme="minorHAnsi"/>
        </w:rPr>
      </w:pPr>
      <w:r w:rsidRPr="00AA234F">
        <w:rPr>
          <w:rFonts w:cstheme="minorHAnsi"/>
        </w:rPr>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AA234F" w:rsidRDefault="008D3C55" w:rsidP="008D3C55">
      <w:pPr>
        <w:rPr>
          <w:rFonts w:cstheme="minorHAnsi"/>
        </w:rPr>
      </w:pPr>
    </w:p>
    <w:p w14:paraId="5F6B463B" w14:textId="77777777" w:rsidR="008D3C55" w:rsidRPr="00AA234F" w:rsidRDefault="008D3C55" w:rsidP="008D3C55">
      <w:pPr>
        <w:rPr>
          <w:rFonts w:cstheme="minorHAnsi"/>
        </w:rPr>
      </w:pPr>
      <w:r w:rsidRPr="00AA234F">
        <w:rPr>
          <w:rFonts w:cstheme="minorHAnsi"/>
        </w:rPr>
        <w:t xml:space="preserve">Leverandøren skal, som en betalbar tilleggsytelse, bistå Kunden med å avhjelpe eventuelle mangler eller rettsmangler ved fri programvare som er valgt av Kunden som angitt ovenfor. </w:t>
      </w:r>
      <w:r w:rsidRPr="00AA234F">
        <w:rPr>
          <w:rFonts w:cstheme="minorHAnsi"/>
        </w:rPr>
        <w:lastRenderedPageBreak/>
        <w:t xml:space="preserve">Hvis ikke annet er avtalt i bilag 7, legges Leverandørens standard timepris for konsulenttjenester i denne avtalen til grunn. </w:t>
      </w:r>
    </w:p>
    <w:p w14:paraId="31722E12" w14:textId="77777777" w:rsidR="008D3C55" w:rsidRPr="00AA234F" w:rsidRDefault="008D3C55" w:rsidP="008D3C55">
      <w:pPr>
        <w:rPr>
          <w:rFonts w:cstheme="minorHAnsi"/>
        </w:rPr>
      </w:pPr>
    </w:p>
    <w:p w14:paraId="045E489A" w14:textId="77777777" w:rsidR="008D3C55" w:rsidRPr="00AA234F" w:rsidRDefault="008D3C55" w:rsidP="008D3C55">
      <w:pPr>
        <w:rPr>
          <w:rFonts w:cstheme="minorHAnsi"/>
        </w:rPr>
      </w:pPr>
      <w:r w:rsidRPr="00AA234F">
        <w:rPr>
          <w:rFonts w:cstheme="minorHAnsi"/>
        </w:rPr>
        <w:t>Leverandøren kan kreve endring av avtalen i henhold til kapittel 3, dersom arbeidet med å avhjelpe slike mangler får konsekvenser for Leverandørens øvrige forpliktelser etter avtalen.</w:t>
      </w:r>
    </w:p>
    <w:p w14:paraId="3013EA2D" w14:textId="77777777" w:rsidR="008D3C55" w:rsidRPr="00AA234F" w:rsidRDefault="008D3C55" w:rsidP="008D3C55">
      <w:pPr>
        <w:pStyle w:val="Overskrift1"/>
        <w:rPr>
          <w:rFonts w:asciiTheme="minorHAnsi" w:hAnsiTheme="minorHAnsi" w:cstheme="minorHAnsi"/>
        </w:rPr>
      </w:pPr>
      <w:bookmarkStart w:id="149" w:name="_Toc150573656"/>
      <w:bookmarkStart w:id="150" w:name="_Toc422860192"/>
      <w:bookmarkStart w:id="151" w:name="_Toc423087582"/>
      <w:bookmarkStart w:id="152" w:name="_Toc122355537"/>
      <w:bookmarkStart w:id="153" w:name="_Toc226464389"/>
      <w:r w:rsidRPr="00AA234F">
        <w:rPr>
          <w:rFonts w:asciiTheme="minorHAnsi" w:hAnsiTheme="minorHAnsi" w:cstheme="minorHAnsi"/>
        </w:rPr>
        <w:t>Mislighold</w:t>
      </w:r>
      <w:bookmarkEnd w:id="149"/>
      <w:bookmarkEnd w:id="150"/>
      <w:bookmarkEnd w:id="151"/>
      <w:bookmarkEnd w:id="152"/>
      <w:bookmarkEnd w:id="153"/>
    </w:p>
    <w:p w14:paraId="070B9CF6" w14:textId="77777777" w:rsidR="008D3C55" w:rsidRPr="00AA234F" w:rsidRDefault="008D3C55" w:rsidP="008D3C55">
      <w:pPr>
        <w:pStyle w:val="Overskrift2"/>
        <w:rPr>
          <w:rFonts w:asciiTheme="minorHAnsi" w:hAnsiTheme="minorHAnsi" w:cstheme="minorHAnsi"/>
        </w:rPr>
      </w:pPr>
      <w:bookmarkStart w:id="154" w:name="_Toc422860193"/>
      <w:bookmarkStart w:id="155" w:name="_Toc423087583"/>
      <w:bookmarkStart w:id="156" w:name="_Toc122355538"/>
      <w:bookmarkStart w:id="157" w:name="_Toc226464390"/>
      <w:r w:rsidRPr="00AA234F">
        <w:rPr>
          <w:rFonts w:asciiTheme="minorHAnsi" w:hAnsiTheme="minorHAnsi" w:cstheme="minorHAnsi"/>
        </w:rPr>
        <w:t>Hva som anses som mislighold</w:t>
      </w:r>
      <w:bookmarkEnd w:id="154"/>
      <w:bookmarkEnd w:id="155"/>
      <w:bookmarkEnd w:id="156"/>
      <w:bookmarkEnd w:id="157"/>
    </w:p>
    <w:p w14:paraId="63915053" w14:textId="77777777" w:rsidR="008D3C55" w:rsidRPr="00AA234F" w:rsidRDefault="008D3C55" w:rsidP="008D3C55">
      <w:pPr>
        <w:pStyle w:val="Overskrift3"/>
        <w:rPr>
          <w:rFonts w:asciiTheme="minorHAnsi" w:hAnsiTheme="minorHAnsi" w:cstheme="minorHAnsi"/>
        </w:rPr>
      </w:pPr>
      <w:bookmarkStart w:id="158" w:name="_Toc122355539"/>
      <w:bookmarkStart w:id="159" w:name="_Toc226464391"/>
      <w:r w:rsidRPr="00AA234F">
        <w:rPr>
          <w:rFonts w:asciiTheme="minorHAnsi" w:hAnsiTheme="minorHAnsi" w:cstheme="minorHAnsi"/>
        </w:rPr>
        <w:t>Leverandørens mislighold</w:t>
      </w:r>
      <w:bookmarkEnd w:id="158"/>
      <w:bookmarkEnd w:id="159"/>
    </w:p>
    <w:p w14:paraId="58C35A84" w14:textId="7B24828F" w:rsidR="008D3C55" w:rsidRPr="00AA234F" w:rsidRDefault="008D3C55" w:rsidP="008D3C55">
      <w:pPr>
        <w:rPr>
          <w:rFonts w:cstheme="minorHAnsi"/>
        </w:rPr>
      </w:pPr>
      <w:r w:rsidRPr="00AA234F">
        <w:rPr>
          <w:rFonts w:cstheme="minorHAnsi"/>
        </w:rPr>
        <w:t>Det foreligger mislighold fra Leverandør</w:t>
      </w:r>
      <w:r w:rsidR="007E5064" w:rsidRPr="00AA234F">
        <w:rPr>
          <w:rFonts w:cstheme="minorHAnsi"/>
        </w:rPr>
        <w:t>ens</w:t>
      </w:r>
      <w:r w:rsidRPr="00AA234F">
        <w:rPr>
          <w:rFonts w:cstheme="minorHAnsi"/>
        </w:rPr>
        <w:t xml:space="preserve"> side hvis Leveransen ikke er i samsvar med de funksjoner, krav og frister som er avtalt. Det foreligger også mislighold hvis Leverandør</w:t>
      </w:r>
      <w:r w:rsidR="00C57464" w:rsidRPr="00AA234F">
        <w:rPr>
          <w:rFonts w:cstheme="minorHAnsi"/>
        </w:rPr>
        <w:t>en</w:t>
      </w:r>
      <w:r w:rsidRPr="00AA234F">
        <w:rPr>
          <w:rFonts w:cstheme="minorHAnsi"/>
        </w:rPr>
        <w:t xml:space="preserve"> ikke oppfyller øvrige plikter etter avtalen.</w:t>
      </w:r>
    </w:p>
    <w:p w14:paraId="5974560A" w14:textId="77777777" w:rsidR="008D3C55" w:rsidRPr="00AA234F" w:rsidRDefault="008D3C55" w:rsidP="008D3C55">
      <w:pPr>
        <w:rPr>
          <w:rFonts w:cstheme="minorHAnsi"/>
        </w:rPr>
      </w:pPr>
    </w:p>
    <w:p w14:paraId="5F15A089" w14:textId="77777777" w:rsidR="008D3C55" w:rsidRPr="00AA234F" w:rsidRDefault="008D3C55" w:rsidP="008D3C55">
      <w:pPr>
        <w:rPr>
          <w:rFonts w:cstheme="minorHAnsi"/>
        </w:rPr>
      </w:pPr>
      <w:r w:rsidRPr="00AA234F">
        <w:rPr>
          <w:rFonts w:cstheme="minorHAnsi"/>
        </w:rPr>
        <w:t xml:space="preserve">Det foreligger likevel ikke mislighold hvis situasjonen skyldes Kundens forhold eller force majeure. </w:t>
      </w:r>
    </w:p>
    <w:p w14:paraId="5BBC9EFB" w14:textId="77777777" w:rsidR="008D3C55" w:rsidRPr="00AA234F" w:rsidRDefault="008D3C55" w:rsidP="008D3C55">
      <w:pPr>
        <w:rPr>
          <w:rFonts w:cstheme="minorHAnsi"/>
        </w:rPr>
      </w:pPr>
    </w:p>
    <w:p w14:paraId="6E2BDCA5" w14:textId="77777777" w:rsidR="008D3C55" w:rsidRPr="00AA234F" w:rsidRDefault="008D3C55" w:rsidP="008D3C55">
      <w:pPr>
        <w:rPr>
          <w:rFonts w:cstheme="minorHAnsi"/>
        </w:rPr>
      </w:pPr>
      <w:r w:rsidRPr="00AA234F">
        <w:rPr>
          <w:rFonts w:cstheme="minorHAnsi"/>
        </w:rPr>
        <w:t>Kunden skal reklamere skriftlig uten ugrunnet opphold etter at misligholdet er oppdaget eller burde vært oppdaget.</w:t>
      </w:r>
    </w:p>
    <w:p w14:paraId="23BCA180" w14:textId="77777777" w:rsidR="008D3C55" w:rsidRPr="00AA234F" w:rsidRDefault="008D3C55" w:rsidP="008D3C55">
      <w:pPr>
        <w:rPr>
          <w:rFonts w:cstheme="minorHAnsi"/>
        </w:rPr>
      </w:pPr>
    </w:p>
    <w:p w14:paraId="168C7336" w14:textId="77777777" w:rsidR="008D3C55" w:rsidRPr="00AA234F" w:rsidRDefault="008D3C55" w:rsidP="008D3C55">
      <w:pPr>
        <w:pStyle w:val="Overskrift3"/>
        <w:rPr>
          <w:rFonts w:asciiTheme="minorHAnsi" w:hAnsiTheme="minorHAnsi" w:cstheme="minorHAnsi"/>
        </w:rPr>
      </w:pPr>
      <w:bookmarkStart w:id="160" w:name="_Toc122355540"/>
      <w:bookmarkStart w:id="161" w:name="_Toc226464392"/>
      <w:r w:rsidRPr="00AA234F">
        <w:rPr>
          <w:rFonts w:asciiTheme="minorHAnsi" w:hAnsiTheme="minorHAnsi" w:cstheme="minorHAnsi"/>
        </w:rPr>
        <w:t>Kundens mislighold</w:t>
      </w:r>
      <w:bookmarkEnd w:id="160"/>
      <w:bookmarkEnd w:id="161"/>
    </w:p>
    <w:p w14:paraId="252C8B93" w14:textId="77777777" w:rsidR="008D3C55" w:rsidRPr="00AA234F" w:rsidRDefault="008D3C55" w:rsidP="008D3C55">
      <w:pPr>
        <w:rPr>
          <w:rFonts w:cstheme="minorHAnsi"/>
        </w:rPr>
      </w:pPr>
      <w:r w:rsidRPr="00AA234F">
        <w:rPr>
          <w:rFonts w:cstheme="minorHAnsi"/>
        </w:rPr>
        <w:t>Det foreligger mislighold fra Kundens side hvis Kunden ikke oppfyller sine plikter etter avtalen.</w:t>
      </w:r>
    </w:p>
    <w:p w14:paraId="38F35FA5" w14:textId="77777777" w:rsidR="008D3C55" w:rsidRPr="00AA234F" w:rsidRDefault="008D3C55" w:rsidP="008D3C55">
      <w:pPr>
        <w:rPr>
          <w:rFonts w:cstheme="minorHAnsi"/>
        </w:rPr>
      </w:pPr>
    </w:p>
    <w:p w14:paraId="6BA8FD3A" w14:textId="26E808E7" w:rsidR="008D3C55" w:rsidRPr="00AA234F" w:rsidRDefault="008D3C55" w:rsidP="008D3C55">
      <w:pPr>
        <w:rPr>
          <w:rFonts w:cstheme="minorHAnsi"/>
        </w:rPr>
      </w:pPr>
      <w:r w:rsidRPr="00AA234F">
        <w:rPr>
          <w:rFonts w:cstheme="minorHAnsi"/>
        </w:rPr>
        <w:t>Det foreligger likevel ikke mislighold hvis situasjonen skyldes Leverandør</w:t>
      </w:r>
      <w:r w:rsidR="007C0718" w:rsidRPr="00AA234F">
        <w:rPr>
          <w:rFonts w:cstheme="minorHAnsi"/>
        </w:rPr>
        <w:t>en</w:t>
      </w:r>
      <w:r w:rsidRPr="00AA234F">
        <w:rPr>
          <w:rFonts w:cstheme="minorHAnsi"/>
        </w:rPr>
        <w:t>s forhold, eller forhold som anses som force majeure.</w:t>
      </w:r>
    </w:p>
    <w:p w14:paraId="4D07946E" w14:textId="77777777" w:rsidR="008D3C55" w:rsidRPr="00AA234F" w:rsidRDefault="008D3C55" w:rsidP="008D3C55">
      <w:pPr>
        <w:rPr>
          <w:rFonts w:cstheme="minorHAnsi"/>
        </w:rPr>
      </w:pPr>
    </w:p>
    <w:p w14:paraId="36D60B44" w14:textId="5FCBC477" w:rsidR="008D3C55" w:rsidRPr="00AA234F" w:rsidRDefault="008D3C55" w:rsidP="008D3C55">
      <w:pPr>
        <w:rPr>
          <w:rFonts w:cstheme="minorHAnsi"/>
        </w:rPr>
      </w:pPr>
      <w:r w:rsidRPr="00AA234F">
        <w:rPr>
          <w:rFonts w:cstheme="minorHAnsi"/>
        </w:rPr>
        <w:t>Leverandør</w:t>
      </w:r>
      <w:r w:rsidR="00095B31" w:rsidRPr="00AA234F">
        <w:rPr>
          <w:rFonts w:cstheme="minorHAnsi"/>
        </w:rPr>
        <w:t>en</w:t>
      </w:r>
      <w:r w:rsidRPr="00AA234F">
        <w:rPr>
          <w:rFonts w:cstheme="minorHAnsi"/>
        </w:rPr>
        <w:t xml:space="preserve"> skal reklamere skriftlig uten ugrunnet opphold etter at misligholdet er oppdaget eller burde vært oppdaget.</w:t>
      </w:r>
    </w:p>
    <w:p w14:paraId="4C7AF83C" w14:textId="77777777" w:rsidR="008D3C55" w:rsidRPr="00AA234F" w:rsidRDefault="008D3C55" w:rsidP="008D3C55">
      <w:pPr>
        <w:rPr>
          <w:rFonts w:cstheme="minorHAnsi"/>
        </w:rPr>
      </w:pPr>
    </w:p>
    <w:p w14:paraId="2491E90B" w14:textId="77777777" w:rsidR="008D3C55" w:rsidRPr="00AA234F" w:rsidRDefault="008D3C55" w:rsidP="008D3C55">
      <w:pPr>
        <w:pStyle w:val="Overskrift2"/>
        <w:rPr>
          <w:rFonts w:asciiTheme="minorHAnsi" w:hAnsiTheme="minorHAnsi" w:cstheme="minorHAnsi"/>
        </w:rPr>
      </w:pPr>
      <w:bookmarkStart w:id="162" w:name="_Toc201637324"/>
      <w:bookmarkStart w:id="163" w:name="_Toc422860194"/>
      <w:bookmarkStart w:id="164" w:name="_Toc423087584"/>
      <w:bookmarkStart w:id="165" w:name="_Toc122355541"/>
      <w:bookmarkStart w:id="166" w:name="_Toc226464393"/>
      <w:r w:rsidRPr="00AA234F">
        <w:rPr>
          <w:rFonts w:asciiTheme="minorHAnsi" w:hAnsiTheme="minorHAnsi" w:cstheme="minorHAnsi"/>
        </w:rPr>
        <w:t>Varslingsplikt</w:t>
      </w:r>
      <w:bookmarkEnd w:id="162"/>
      <w:bookmarkEnd w:id="163"/>
      <w:bookmarkEnd w:id="164"/>
      <w:bookmarkEnd w:id="165"/>
      <w:bookmarkEnd w:id="166"/>
    </w:p>
    <w:p w14:paraId="0CA61D45" w14:textId="77777777" w:rsidR="008D3C55" w:rsidRPr="00AA234F" w:rsidRDefault="008D3C55" w:rsidP="008D3C55">
      <w:pPr>
        <w:rPr>
          <w:rFonts w:cstheme="minorHAnsi"/>
        </w:rPr>
      </w:pPr>
      <w:r w:rsidRPr="00AA234F">
        <w:rPr>
          <w:rFonts w:cstheme="minorHAnsi"/>
        </w:rPr>
        <w:t xml:space="preserve">Hvis en av partene ikke kan oppfylle sine plikter som avtalt, herunder frister, skal parten så raskt som mulig gi den annen part skriftlig varsel om dette. </w:t>
      </w:r>
    </w:p>
    <w:p w14:paraId="5BBDA479" w14:textId="77777777" w:rsidR="008D3C55" w:rsidRPr="00AA234F" w:rsidRDefault="008D3C55" w:rsidP="008D3C55">
      <w:pPr>
        <w:rPr>
          <w:rFonts w:cstheme="minorHAnsi"/>
        </w:rPr>
      </w:pPr>
    </w:p>
    <w:p w14:paraId="155BAFF1" w14:textId="77777777" w:rsidR="008D3C55" w:rsidRPr="00AA234F" w:rsidRDefault="008D3C55" w:rsidP="008D3C55">
      <w:pPr>
        <w:rPr>
          <w:rFonts w:cstheme="minorHAnsi"/>
        </w:rPr>
      </w:pPr>
      <w:r w:rsidRPr="00AA234F">
        <w:rPr>
          <w:rFonts w:cstheme="minorHAnsi"/>
        </w:rPr>
        <w:t xml:space="preserve">Varselet skal angi årsaken til problemet og så vidt det er mulig angi når Leveransen kan skje. Tilsvarende gjelder hvis det må antas ytterligere forsinkelser etter at første varsel er gitt. </w:t>
      </w:r>
    </w:p>
    <w:p w14:paraId="79797F4C" w14:textId="77777777" w:rsidR="008D3C55" w:rsidRPr="00AA234F" w:rsidRDefault="008D3C55" w:rsidP="008D3C55">
      <w:pPr>
        <w:rPr>
          <w:rFonts w:cstheme="minorHAnsi"/>
        </w:rPr>
      </w:pPr>
    </w:p>
    <w:p w14:paraId="45158324" w14:textId="77777777" w:rsidR="008D3C55" w:rsidRPr="00AA234F" w:rsidRDefault="008D3C55" w:rsidP="008D3C55">
      <w:pPr>
        <w:pStyle w:val="Overskrift2"/>
        <w:rPr>
          <w:rFonts w:asciiTheme="minorHAnsi" w:hAnsiTheme="minorHAnsi" w:cstheme="minorHAnsi"/>
        </w:rPr>
      </w:pPr>
      <w:bookmarkStart w:id="167" w:name="_Toc122355542"/>
      <w:bookmarkStart w:id="168" w:name="_Toc226464394"/>
      <w:r w:rsidRPr="00AA234F">
        <w:rPr>
          <w:rFonts w:asciiTheme="minorHAnsi" w:hAnsiTheme="minorHAnsi" w:cstheme="minorHAnsi"/>
        </w:rPr>
        <w:lastRenderedPageBreak/>
        <w:t>Avhjelp av misligholdet</w:t>
      </w:r>
      <w:bookmarkEnd w:id="167"/>
      <w:bookmarkEnd w:id="168"/>
    </w:p>
    <w:p w14:paraId="6554D1B8" w14:textId="3BB59A83" w:rsidR="008D3C55" w:rsidRPr="00AA234F" w:rsidRDefault="008D3C55" w:rsidP="00426605">
      <w:pPr>
        <w:pStyle w:val="Overskrift3"/>
        <w:numPr>
          <w:ilvl w:val="2"/>
          <w:numId w:val="14"/>
        </w:numPr>
        <w:rPr>
          <w:rFonts w:asciiTheme="minorHAnsi" w:hAnsiTheme="minorHAnsi" w:cstheme="minorHAnsi"/>
        </w:rPr>
      </w:pPr>
      <w:bookmarkStart w:id="169" w:name="_Toc59012519"/>
      <w:bookmarkStart w:id="170" w:name="_Toc90454439"/>
      <w:bookmarkStart w:id="171" w:name="_Toc122355543"/>
      <w:bookmarkStart w:id="172" w:name="_Toc226464395"/>
      <w:r w:rsidRPr="00AA234F">
        <w:rPr>
          <w:rFonts w:asciiTheme="minorHAnsi" w:hAnsiTheme="minorHAnsi" w:cstheme="minorHAnsi"/>
        </w:rPr>
        <w:t>Leverandør</w:t>
      </w:r>
      <w:r w:rsidR="0057579A" w:rsidRPr="00AA234F">
        <w:rPr>
          <w:rFonts w:asciiTheme="minorHAnsi" w:hAnsiTheme="minorHAnsi" w:cstheme="minorHAnsi"/>
        </w:rPr>
        <w:t>en</w:t>
      </w:r>
      <w:r w:rsidRPr="00AA234F">
        <w:rPr>
          <w:rFonts w:asciiTheme="minorHAnsi" w:hAnsiTheme="minorHAnsi" w:cstheme="minorHAnsi"/>
        </w:rPr>
        <w:t>s avhjelp av mislighold</w:t>
      </w:r>
      <w:bookmarkEnd w:id="169"/>
      <w:bookmarkEnd w:id="170"/>
      <w:bookmarkEnd w:id="171"/>
      <w:bookmarkEnd w:id="172"/>
    </w:p>
    <w:p w14:paraId="01FE714A" w14:textId="2306800A" w:rsidR="008D3C55" w:rsidRPr="00AA234F" w:rsidRDefault="008D3C55" w:rsidP="008D3C55">
      <w:pPr>
        <w:rPr>
          <w:rFonts w:cstheme="minorHAnsi"/>
        </w:rPr>
      </w:pPr>
      <w:r w:rsidRPr="00AA234F">
        <w:rPr>
          <w:rFonts w:cstheme="minorHAnsi"/>
        </w:rPr>
        <w:t>Leverandør</w:t>
      </w:r>
      <w:r w:rsidR="0057579A" w:rsidRPr="00AA234F">
        <w:rPr>
          <w:rFonts w:cstheme="minorHAnsi"/>
        </w:rPr>
        <w:t>en</w:t>
      </w:r>
      <w:r w:rsidRPr="00AA234F">
        <w:rPr>
          <w:rFonts w:cstheme="minorHAnsi"/>
        </w:rPr>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AA234F" w:rsidRDefault="008D3C55" w:rsidP="008D3C55">
      <w:pPr>
        <w:rPr>
          <w:rFonts w:cstheme="minorHAnsi"/>
        </w:rPr>
      </w:pPr>
    </w:p>
    <w:p w14:paraId="33F475D7" w14:textId="77777777" w:rsidR="008D3C55" w:rsidRPr="00AA234F" w:rsidRDefault="008D3C55" w:rsidP="00426605">
      <w:pPr>
        <w:pStyle w:val="Overskrift3"/>
        <w:numPr>
          <w:ilvl w:val="2"/>
          <w:numId w:val="14"/>
        </w:numPr>
        <w:rPr>
          <w:rFonts w:asciiTheme="minorHAnsi" w:hAnsiTheme="minorHAnsi" w:cstheme="minorHAnsi"/>
        </w:rPr>
      </w:pPr>
      <w:bookmarkStart w:id="173" w:name="_Toc59012520"/>
      <w:bookmarkStart w:id="174" w:name="_Toc90454440"/>
      <w:bookmarkStart w:id="175" w:name="_Toc122355544"/>
      <w:bookmarkStart w:id="176" w:name="_Toc226464396"/>
      <w:r w:rsidRPr="00AA234F">
        <w:rPr>
          <w:rFonts w:asciiTheme="minorHAnsi" w:hAnsiTheme="minorHAnsi" w:cstheme="minorHAnsi"/>
        </w:rPr>
        <w:t>Kundens avhjelp av mislighold</w:t>
      </w:r>
      <w:bookmarkEnd w:id="173"/>
      <w:bookmarkEnd w:id="174"/>
      <w:bookmarkEnd w:id="175"/>
      <w:bookmarkEnd w:id="176"/>
    </w:p>
    <w:p w14:paraId="44597AE4" w14:textId="77777777" w:rsidR="008D3C55" w:rsidRPr="00AA234F" w:rsidRDefault="008D3C55" w:rsidP="008D3C55">
      <w:pPr>
        <w:rPr>
          <w:rFonts w:cstheme="minorHAnsi"/>
        </w:rPr>
      </w:pPr>
      <w:r w:rsidRPr="00AA234F">
        <w:rPr>
          <w:rFonts w:cstheme="minorHAnsi"/>
        </w:rPr>
        <w:t xml:space="preserve">Kunden skal påbegynne og gjennomføre arbeidet med å avhjelpe Kundens mislighold uten ugrunnet opphold. </w:t>
      </w:r>
    </w:p>
    <w:p w14:paraId="37CC691A" w14:textId="77777777" w:rsidR="008D3C55" w:rsidRPr="00AA234F" w:rsidRDefault="008D3C55" w:rsidP="008D3C55">
      <w:pPr>
        <w:rPr>
          <w:rFonts w:cstheme="minorHAnsi"/>
        </w:rPr>
      </w:pPr>
    </w:p>
    <w:p w14:paraId="37E8CFFB" w14:textId="77777777" w:rsidR="008D3C55" w:rsidRPr="00AA234F" w:rsidRDefault="008D3C55" w:rsidP="008D3C55">
      <w:pPr>
        <w:rPr>
          <w:rFonts w:cstheme="minorHAnsi"/>
        </w:rPr>
      </w:pPr>
      <w:r w:rsidRPr="00AA234F">
        <w:rPr>
          <w:rFonts w:cstheme="minorHAnsi"/>
        </w:rPr>
        <w:t xml:space="preserve">Kunden er ansvarlig for å avhjelpe misligholdet på en slik måte at forhold som Kunden er ansvarlig for i henhold til denne Avtalen, bringes i overensstemmelse med det som er avtalt. </w:t>
      </w:r>
    </w:p>
    <w:p w14:paraId="797F993C" w14:textId="77777777" w:rsidR="008D3C55" w:rsidRPr="00AA234F" w:rsidRDefault="008D3C55" w:rsidP="008D3C55">
      <w:pPr>
        <w:rPr>
          <w:rFonts w:cstheme="minorHAnsi"/>
        </w:rPr>
      </w:pPr>
    </w:p>
    <w:p w14:paraId="2F2696D2" w14:textId="77777777" w:rsidR="008D3C55" w:rsidRPr="00AA234F" w:rsidRDefault="008D3C55" w:rsidP="008D3C55">
      <w:pPr>
        <w:pStyle w:val="Overskrift2"/>
        <w:rPr>
          <w:rFonts w:asciiTheme="minorHAnsi" w:hAnsiTheme="minorHAnsi" w:cstheme="minorHAnsi"/>
        </w:rPr>
      </w:pPr>
      <w:bookmarkStart w:id="177" w:name="_Toc201637325"/>
      <w:bookmarkStart w:id="178" w:name="_Toc422860195"/>
      <w:bookmarkStart w:id="179" w:name="_Toc423087585"/>
      <w:bookmarkStart w:id="180" w:name="_Toc122355545"/>
      <w:bookmarkStart w:id="181" w:name="_Toc226464397"/>
      <w:r w:rsidRPr="00AA234F">
        <w:rPr>
          <w:rFonts w:asciiTheme="minorHAnsi" w:hAnsiTheme="minorHAnsi" w:cstheme="minorHAnsi"/>
        </w:rPr>
        <w:t>Sanksjoner ved mislighold</w:t>
      </w:r>
      <w:bookmarkEnd w:id="177"/>
      <w:bookmarkEnd w:id="178"/>
      <w:bookmarkEnd w:id="179"/>
      <w:bookmarkEnd w:id="180"/>
      <w:bookmarkEnd w:id="181"/>
    </w:p>
    <w:p w14:paraId="7674D239" w14:textId="77777777" w:rsidR="008D3C55" w:rsidRPr="00AA234F" w:rsidRDefault="008D3C55" w:rsidP="008D3C55">
      <w:pPr>
        <w:pStyle w:val="Overskrift3"/>
        <w:rPr>
          <w:rFonts w:asciiTheme="minorHAnsi" w:hAnsiTheme="minorHAnsi" w:cstheme="minorHAnsi"/>
        </w:rPr>
      </w:pPr>
      <w:bookmarkStart w:id="182" w:name="_Toc27203126"/>
      <w:bookmarkStart w:id="183" w:name="_Toc27204308"/>
      <w:bookmarkStart w:id="184" w:name="_Toc27204466"/>
      <w:bookmarkStart w:id="185" w:name="_Toc114459923"/>
      <w:bookmarkStart w:id="186" w:name="_Toc120952927"/>
      <w:bookmarkStart w:id="187" w:name="_Toc136061403"/>
      <w:bookmarkStart w:id="188" w:name="_Toc136153120"/>
      <w:bookmarkStart w:id="189" w:name="_Toc136170791"/>
      <w:bookmarkStart w:id="190" w:name="_Toc139680168"/>
      <w:bookmarkStart w:id="191" w:name="_Toc146424392"/>
      <w:bookmarkStart w:id="192" w:name="_Toc150576502"/>
      <w:bookmarkStart w:id="193" w:name="_Toc213426373"/>
      <w:bookmarkStart w:id="194" w:name="_Toc422860197"/>
      <w:bookmarkStart w:id="195" w:name="_Toc423087587"/>
      <w:bookmarkStart w:id="196" w:name="_Toc122355546"/>
      <w:bookmarkStart w:id="197" w:name="_Toc136061400"/>
      <w:bookmarkStart w:id="198" w:name="_Toc136153116"/>
      <w:bookmarkStart w:id="199" w:name="_Toc136170787"/>
      <w:bookmarkStart w:id="200" w:name="_Toc139680165"/>
      <w:bookmarkStart w:id="201" w:name="_Toc146424390"/>
      <w:bookmarkStart w:id="202" w:name="_Toc150576500"/>
      <w:bookmarkStart w:id="203" w:name="_Toc213426371"/>
      <w:bookmarkStart w:id="204" w:name="_Toc422860196"/>
      <w:bookmarkStart w:id="205" w:name="_Toc423087586"/>
      <w:bookmarkStart w:id="206" w:name="_Toc201637331"/>
      <w:bookmarkStart w:id="207" w:name="_Toc226464398"/>
      <w:r w:rsidRPr="00AA234F">
        <w:rPr>
          <w:rFonts w:asciiTheme="minorHAnsi" w:hAnsiTheme="minorHAnsi" w:cstheme="minorHAnsi"/>
        </w:rPr>
        <w:t>Prisavslag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207"/>
    </w:p>
    <w:p w14:paraId="7AB1D009" w14:textId="77777777" w:rsidR="008D3C55" w:rsidRPr="00AA234F" w:rsidRDefault="008D3C55" w:rsidP="008D3C55">
      <w:pPr>
        <w:rPr>
          <w:rFonts w:cstheme="minorHAnsi"/>
        </w:rPr>
      </w:pPr>
      <w:r w:rsidRPr="00AA234F">
        <w:rPr>
          <w:rFonts w:cstheme="minorHAnsi"/>
        </w:rPr>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AA234F" w:rsidRDefault="008D3C55" w:rsidP="008D3C55">
      <w:pPr>
        <w:rPr>
          <w:rFonts w:cstheme="minorHAnsi"/>
        </w:rPr>
      </w:pPr>
    </w:p>
    <w:p w14:paraId="5CA099BD" w14:textId="77777777" w:rsidR="008D3C55" w:rsidRPr="00AA234F" w:rsidRDefault="008D3C55" w:rsidP="008D3C55">
      <w:pPr>
        <w:pStyle w:val="Overskrift3"/>
        <w:rPr>
          <w:rFonts w:asciiTheme="minorHAnsi" w:hAnsiTheme="minorHAnsi" w:cstheme="minorHAnsi"/>
        </w:rPr>
      </w:pPr>
      <w:bookmarkStart w:id="208" w:name="_Toc122355547"/>
      <w:bookmarkStart w:id="209" w:name="_Toc226464399"/>
      <w:r w:rsidRPr="00AA234F">
        <w:rPr>
          <w:rFonts w:asciiTheme="minorHAnsi" w:hAnsiTheme="minorHAnsi" w:cstheme="minorHAnsi"/>
        </w:rPr>
        <w:t>Tilbakeholdsrett</w:t>
      </w:r>
      <w:bookmarkEnd w:id="208"/>
      <w:bookmarkEnd w:id="209"/>
    </w:p>
    <w:bookmarkEnd w:id="197"/>
    <w:bookmarkEnd w:id="198"/>
    <w:bookmarkEnd w:id="199"/>
    <w:bookmarkEnd w:id="200"/>
    <w:bookmarkEnd w:id="201"/>
    <w:bookmarkEnd w:id="202"/>
    <w:bookmarkEnd w:id="203"/>
    <w:bookmarkEnd w:id="204"/>
    <w:bookmarkEnd w:id="205"/>
    <w:p w14:paraId="1836C2A0" w14:textId="18843E17" w:rsidR="008D3C55" w:rsidRPr="00AA234F" w:rsidRDefault="008D3C55" w:rsidP="008D3C55">
      <w:pPr>
        <w:rPr>
          <w:rFonts w:cstheme="minorHAnsi"/>
        </w:rPr>
      </w:pPr>
      <w:r w:rsidRPr="00AA234F">
        <w:rPr>
          <w:rFonts w:cstheme="minorHAnsi"/>
        </w:rPr>
        <w:t>Ved mislighold fra Leverandør</w:t>
      </w:r>
      <w:r w:rsidR="004918D4" w:rsidRPr="00AA234F">
        <w:rPr>
          <w:rFonts w:cstheme="minorHAnsi"/>
        </w:rPr>
        <w:t>en</w:t>
      </w:r>
      <w:r w:rsidRPr="00AA234F">
        <w:rPr>
          <w:rFonts w:cstheme="minorHAnsi"/>
        </w:rPr>
        <w:t xml:space="preserve">s side kan Kunden holde betalingen tilbake, men ikke åpenbart mer enn det som er nødvendig for å sikre Kundens krav som følge av misligholdet. </w:t>
      </w:r>
    </w:p>
    <w:p w14:paraId="07D53B3C" w14:textId="77777777" w:rsidR="008D3C55" w:rsidRPr="00AA234F" w:rsidRDefault="008D3C55" w:rsidP="008D3C55">
      <w:pPr>
        <w:rPr>
          <w:rFonts w:cstheme="minorHAnsi"/>
        </w:rPr>
      </w:pPr>
    </w:p>
    <w:p w14:paraId="1A4E2EBD" w14:textId="77777777" w:rsidR="008D3C55" w:rsidRPr="00AA234F" w:rsidRDefault="008D3C55" w:rsidP="008D3C55">
      <w:pPr>
        <w:pStyle w:val="Overskrift3"/>
        <w:rPr>
          <w:rFonts w:asciiTheme="minorHAnsi" w:hAnsiTheme="minorHAnsi" w:cstheme="minorHAnsi"/>
        </w:rPr>
      </w:pPr>
      <w:bookmarkStart w:id="210" w:name="_Toc122355548"/>
      <w:bookmarkStart w:id="211" w:name="_Toc226464400"/>
      <w:r w:rsidRPr="00AA234F">
        <w:rPr>
          <w:rFonts w:asciiTheme="minorHAnsi" w:hAnsiTheme="minorHAnsi" w:cstheme="minorHAnsi"/>
        </w:rPr>
        <w:t>Dagbot</w:t>
      </w:r>
      <w:bookmarkEnd w:id="210"/>
      <w:bookmarkEnd w:id="211"/>
    </w:p>
    <w:p w14:paraId="4463B624"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Når det foreligger grunnlag for dagbot</w:t>
      </w:r>
    </w:p>
    <w:p w14:paraId="404F66BC" w14:textId="77777777" w:rsidR="008D3C55" w:rsidRPr="00AA234F" w:rsidRDefault="008D3C55" w:rsidP="008D3C55">
      <w:pPr>
        <w:rPr>
          <w:rFonts w:cstheme="minorHAnsi"/>
        </w:rPr>
      </w:pPr>
      <w:r w:rsidRPr="00AA234F">
        <w:rPr>
          <w:rFonts w:cstheme="minorHAnsi"/>
        </w:rPr>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AA234F" w:rsidRDefault="008D3C55" w:rsidP="008D3C55">
      <w:pPr>
        <w:rPr>
          <w:rFonts w:cstheme="minorHAnsi"/>
        </w:rPr>
      </w:pPr>
    </w:p>
    <w:p w14:paraId="441B3010" w14:textId="77777777" w:rsidR="008D3C55" w:rsidRPr="00AA234F" w:rsidRDefault="008D3C55" w:rsidP="008D3C55">
      <w:pPr>
        <w:rPr>
          <w:rFonts w:cstheme="minorHAnsi"/>
        </w:rPr>
      </w:pPr>
      <w:r w:rsidRPr="00AA234F">
        <w:rPr>
          <w:rFonts w:cstheme="minorHAnsi"/>
        </w:rPr>
        <w:t>Dagboten påløper automatisk for hver kalenderdag forsinkelsen varer, men begrenset til maksimalt 100 (hundre) dager.</w:t>
      </w:r>
    </w:p>
    <w:p w14:paraId="620FAEC0" w14:textId="77777777" w:rsidR="008D3C55" w:rsidRPr="00AA234F" w:rsidRDefault="008D3C55" w:rsidP="008D3C55">
      <w:pPr>
        <w:rPr>
          <w:rFonts w:cstheme="minorHAnsi"/>
        </w:rPr>
      </w:pPr>
    </w:p>
    <w:p w14:paraId="0EAFECE5" w14:textId="77777777" w:rsidR="008D3C55" w:rsidRPr="00AA234F" w:rsidRDefault="008D3C55" w:rsidP="008D3C55">
      <w:pPr>
        <w:rPr>
          <w:rFonts w:cstheme="minorHAnsi"/>
        </w:rPr>
      </w:pPr>
      <w:r w:rsidRPr="00AA234F">
        <w:rPr>
          <w:rFonts w:cstheme="minorHAnsi"/>
        </w:rPr>
        <w:t>Annen løpetid for dagboten kan avtales i bilag 4.</w:t>
      </w:r>
    </w:p>
    <w:p w14:paraId="0E1FCB4F" w14:textId="77777777" w:rsidR="008D3C55" w:rsidRPr="00AA234F" w:rsidRDefault="008D3C55" w:rsidP="008D3C55">
      <w:pPr>
        <w:rPr>
          <w:rFonts w:cstheme="minorHAnsi"/>
        </w:rPr>
      </w:pPr>
    </w:p>
    <w:p w14:paraId="74C75F6D" w14:textId="77777777" w:rsidR="008D3C55" w:rsidRPr="00AA234F" w:rsidRDefault="008D3C55" w:rsidP="008D3C55">
      <w:pPr>
        <w:rPr>
          <w:rFonts w:cstheme="minorHAnsi"/>
        </w:rPr>
      </w:pPr>
      <w:r w:rsidRPr="00AA234F">
        <w:rPr>
          <w:rFonts w:cstheme="minorHAnsi"/>
        </w:rPr>
        <w:t>Er bare en del av den avtalte Leveransen er forsinket, kan Leverandøren kreve en nedsettelse av dagboten som står i forhold til Kundens mulighet til å nyttiggjøre seg den del av Leveransen som er levert.</w:t>
      </w:r>
    </w:p>
    <w:p w14:paraId="1FA4CE9D" w14:textId="77777777" w:rsidR="008D3C55" w:rsidRPr="00AA234F" w:rsidRDefault="008D3C55" w:rsidP="008D3C55">
      <w:pPr>
        <w:rPr>
          <w:rFonts w:cstheme="minorHAnsi"/>
        </w:rPr>
      </w:pPr>
    </w:p>
    <w:p w14:paraId="109713D0" w14:textId="77777777" w:rsidR="008D3C55" w:rsidRPr="00AA234F" w:rsidRDefault="008D3C55" w:rsidP="008D3C55">
      <w:pPr>
        <w:pStyle w:val="Overskrift4"/>
        <w:rPr>
          <w:rFonts w:asciiTheme="minorHAnsi" w:hAnsiTheme="minorHAnsi" w:cstheme="minorHAnsi"/>
        </w:rPr>
      </w:pPr>
      <w:r w:rsidRPr="00AA234F">
        <w:rPr>
          <w:rFonts w:asciiTheme="minorHAnsi" w:hAnsiTheme="minorHAnsi" w:cstheme="minorHAnsi"/>
        </w:rPr>
        <w:t>Beregning av dagboten</w:t>
      </w:r>
    </w:p>
    <w:p w14:paraId="0EDFBD93" w14:textId="42B19FE9" w:rsidR="008D3C55" w:rsidRPr="00AA234F" w:rsidRDefault="008D3C55" w:rsidP="008D3C55">
      <w:pPr>
        <w:rPr>
          <w:rFonts w:cstheme="minorHAnsi"/>
        </w:rPr>
      </w:pPr>
      <w:r w:rsidRPr="00AA234F">
        <w:rPr>
          <w:rFonts w:cstheme="minorHAnsi"/>
        </w:rPr>
        <w:t>Dagboten utgjør 0,15 prosent av samlet vederlag for leveransen (kontraktssummen) ekskl. merverdiavgift for hver kalenderdag forsinkelsen varer</w:t>
      </w:r>
      <w:r w:rsidR="00930AE9" w:rsidRPr="00AA234F">
        <w:rPr>
          <w:rFonts w:cstheme="minorHAnsi"/>
        </w:rPr>
        <w:t>.</w:t>
      </w:r>
    </w:p>
    <w:p w14:paraId="5B6F65A4" w14:textId="77777777" w:rsidR="00930AE9" w:rsidRPr="00AA234F" w:rsidRDefault="00930AE9" w:rsidP="008D3C55">
      <w:pPr>
        <w:rPr>
          <w:rFonts w:cstheme="minorHAnsi"/>
        </w:rPr>
      </w:pPr>
    </w:p>
    <w:p w14:paraId="38786DEB" w14:textId="77777777" w:rsidR="008D3C55" w:rsidRPr="00AA234F" w:rsidRDefault="008D3C55" w:rsidP="008D3C55">
      <w:pPr>
        <w:rPr>
          <w:rFonts w:cstheme="minorHAnsi"/>
        </w:rPr>
      </w:pPr>
      <w:r w:rsidRPr="00AA234F">
        <w:rPr>
          <w:rFonts w:cstheme="minorHAnsi"/>
        </w:rPr>
        <w:t>Så lenge dagboten løper, kan Kunden ikke heve avtalen. Denne tidsbegrensningen gjelder imidlertid ikke hvis Leverandøren, eller noen denne svarer for, har gjort seg skyldig i forsett eller grov uaktsomhet.</w:t>
      </w:r>
    </w:p>
    <w:p w14:paraId="506E1FA3" w14:textId="77777777" w:rsidR="00930AE9" w:rsidRPr="00AA234F" w:rsidRDefault="00930AE9" w:rsidP="008D3C55">
      <w:pPr>
        <w:rPr>
          <w:rFonts w:cstheme="minorHAnsi"/>
        </w:rPr>
      </w:pPr>
    </w:p>
    <w:p w14:paraId="7F1DAF14" w14:textId="77777777" w:rsidR="008D3C55" w:rsidRPr="00AA234F" w:rsidRDefault="008D3C55" w:rsidP="008D3C55">
      <w:pPr>
        <w:rPr>
          <w:rFonts w:cstheme="minorHAnsi"/>
        </w:rPr>
      </w:pPr>
      <w:r w:rsidRPr="00AA234F">
        <w:rPr>
          <w:rFonts w:cstheme="minorHAnsi"/>
        </w:rPr>
        <w:t>Andre dagbotsatser eller beregningsgrunnlag er fastsatt i bilag 4.</w:t>
      </w:r>
    </w:p>
    <w:p w14:paraId="30D282E2" w14:textId="77777777" w:rsidR="008D3C55" w:rsidRPr="00AA234F" w:rsidRDefault="008D3C55" w:rsidP="008D3C55">
      <w:pPr>
        <w:rPr>
          <w:rFonts w:cstheme="minorHAnsi"/>
        </w:rPr>
      </w:pPr>
    </w:p>
    <w:p w14:paraId="16F3F23E" w14:textId="77777777" w:rsidR="008D3C55" w:rsidRPr="00AA234F" w:rsidRDefault="008D3C55" w:rsidP="008D3C55">
      <w:pPr>
        <w:pStyle w:val="Overskrift3"/>
        <w:rPr>
          <w:rFonts w:asciiTheme="minorHAnsi" w:hAnsiTheme="minorHAnsi" w:cstheme="minorHAnsi"/>
        </w:rPr>
      </w:pPr>
      <w:bookmarkStart w:id="212" w:name="_Toc422860198"/>
      <w:bookmarkStart w:id="213" w:name="_Toc423087588"/>
      <w:bookmarkStart w:id="214" w:name="_Toc122355549"/>
      <w:bookmarkStart w:id="215" w:name="_Toc226464401"/>
      <w:r w:rsidRPr="00AA234F">
        <w:rPr>
          <w:rFonts w:asciiTheme="minorHAnsi" w:hAnsiTheme="minorHAnsi" w:cstheme="minorHAnsi"/>
        </w:rPr>
        <w:t>Heving</w:t>
      </w:r>
      <w:bookmarkEnd w:id="212"/>
      <w:bookmarkEnd w:id="213"/>
      <w:bookmarkEnd w:id="214"/>
      <w:bookmarkEnd w:id="215"/>
      <w:r w:rsidRPr="00AA234F">
        <w:rPr>
          <w:rFonts w:asciiTheme="minorHAnsi" w:hAnsiTheme="minorHAnsi" w:cstheme="minorHAnsi"/>
        </w:rPr>
        <w:t xml:space="preserve"> </w:t>
      </w:r>
    </w:p>
    <w:p w14:paraId="27A0FBB5" w14:textId="77777777" w:rsidR="008D3C55" w:rsidRPr="00AA234F" w:rsidRDefault="008D3C55" w:rsidP="008D3C55">
      <w:pPr>
        <w:rPr>
          <w:rFonts w:cstheme="minorHAnsi"/>
        </w:rPr>
      </w:pPr>
      <w:r w:rsidRPr="00AA234F">
        <w:rPr>
          <w:rFonts w:cstheme="minorHAnsi"/>
        </w:rPr>
        <w:t xml:space="preserve">Hvis det foreligger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AA234F" w:rsidRDefault="008D3C55" w:rsidP="008D3C55">
      <w:pPr>
        <w:rPr>
          <w:rFonts w:cstheme="minorHAnsi"/>
        </w:rPr>
      </w:pPr>
    </w:p>
    <w:p w14:paraId="20C97E1F" w14:textId="77777777" w:rsidR="008D3C55" w:rsidRPr="00AA234F" w:rsidRDefault="008D3C55" w:rsidP="008D3C55">
      <w:pPr>
        <w:rPr>
          <w:rFonts w:cstheme="minorHAnsi"/>
        </w:rPr>
      </w:pPr>
      <w:r w:rsidRPr="00AA234F">
        <w:rPr>
          <w:rFonts w:cstheme="minorHAnsi"/>
        </w:rPr>
        <w:t xml:space="preserve">Kunden kan heve hele eller deler av avtalen med øyeblikkelig virkning hvis Leveransen er vesentlig forsinket. Vesentlig forsinkelse foreligger når levering ikke er skjedd når maksimal dagbot er nådd, eller etter utløpet av en tilleggsfrist hvis den utløper senere. </w:t>
      </w:r>
    </w:p>
    <w:p w14:paraId="6CF828ED" w14:textId="77777777" w:rsidR="008D3C55" w:rsidRPr="00AA234F" w:rsidRDefault="008D3C55" w:rsidP="008D3C55">
      <w:pPr>
        <w:rPr>
          <w:rFonts w:cstheme="minorHAnsi"/>
        </w:rPr>
      </w:pPr>
    </w:p>
    <w:p w14:paraId="0746F8BF" w14:textId="77777777" w:rsidR="008D3C55" w:rsidRPr="00AA234F" w:rsidRDefault="008D3C55" w:rsidP="008D3C55">
      <w:pPr>
        <w:pStyle w:val="Overskrift3"/>
        <w:rPr>
          <w:rFonts w:asciiTheme="minorHAnsi" w:hAnsiTheme="minorHAnsi" w:cstheme="minorHAnsi"/>
        </w:rPr>
      </w:pPr>
      <w:bookmarkStart w:id="216" w:name="_Toc422860199"/>
      <w:bookmarkStart w:id="217" w:name="_Toc423087589"/>
      <w:bookmarkStart w:id="218" w:name="_Toc122355550"/>
      <w:bookmarkStart w:id="219" w:name="_Toc226464402"/>
      <w:r w:rsidRPr="00AA234F">
        <w:rPr>
          <w:rFonts w:asciiTheme="minorHAnsi" w:hAnsiTheme="minorHAnsi" w:cstheme="minorHAnsi"/>
        </w:rPr>
        <w:t>Erstatning</w:t>
      </w:r>
      <w:bookmarkEnd w:id="206"/>
      <w:bookmarkEnd w:id="216"/>
      <w:bookmarkEnd w:id="217"/>
      <w:bookmarkEnd w:id="218"/>
      <w:bookmarkEnd w:id="219"/>
    </w:p>
    <w:p w14:paraId="48C1798C" w14:textId="77777777" w:rsidR="008D3C55" w:rsidRPr="00AA234F" w:rsidRDefault="008D3C55" w:rsidP="008D3C55">
      <w:pPr>
        <w:rPr>
          <w:rFonts w:cstheme="minorHAnsi"/>
        </w:rPr>
      </w:pPr>
      <w:r w:rsidRPr="00AA234F">
        <w:rPr>
          <w:rFonts w:cstheme="minorHAnsi"/>
        </w:rPr>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AA234F" w:rsidRDefault="008D3C55" w:rsidP="008D3C55">
      <w:pPr>
        <w:rPr>
          <w:rFonts w:cstheme="minorHAnsi"/>
        </w:rPr>
      </w:pPr>
    </w:p>
    <w:p w14:paraId="3B62AFF7" w14:textId="77777777" w:rsidR="008D3C55" w:rsidRPr="00AA234F" w:rsidRDefault="008D3C55" w:rsidP="008D3C55">
      <w:pPr>
        <w:rPr>
          <w:rFonts w:cstheme="minorHAnsi"/>
        </w:rPr>
      </w:pPr>
      <w:r w:rsidRPr="00AA234F">
        <w:rPr>
          <w:rFonts w:cstheme="minorHAnsi"/>
        </w:rPr>
        <w:t>Dagbøter kommer til fradrag i eventuell erstatning for samme forsinkelse.</w:t>
      </w:r>
    </w:p>
    <w:p w14:paraId="540561A8" w14:textId="77777777" w:rsidR="008D3C55" w:rsidRPr="00AA234F" w:rsidRDefault="008D3C55" w:rsidP="008D3C55">
      <w:pPr>
        <w:rPr>
          <w:rFonts w:cstheme="minorHAnsi"/>
        </w:rPr>
      </w:pPr>
    </w:p>
    <w:p w14:paraId="6D805C72" w14:textId="77777777" w:rsidR="008D3C55" w:rsidRPr="00AA234F" w:rsidRDefault="008D3C55" w:rsidP="008D3C55">
      <w:pPr>
        <w:pStyle w:val="Overskrift3"/>
        <w:rPr>
          <w:rFonts w:asciiTheme="minorHAnsi" w:hAnsiTheme="minorHAnsi" w:cstheme="minorHAnsi"/>
        </w:rPr>
      </w:pPr>
      <w:bookmarkStart w:id="220" w:name="_Toc153682144"/>
      <w:bookmarkStart w:id="221" w:name="_Toc201048284"/>
      <w:bookmarkStart w:id="222" w:name="_Toc201051175"/>
      <w:bookmarkStart w:id="223" w:name="_Toc201637332"/>
      <w:bookmarkStart w:id="224" w:name="_Toc422860200"/>
      <w:bookmarkStart w:id="225" w:name="_Toc423087590"/>
      <w:bookmarkStart w:id="226" w:name="_Toc122355551"/>
      <w:bookmarkStart w:id="227" w:name="_Toc226464403"/>
      <w:r w:rsidRPr="00AA234F">
        <w:rPr>
          <w:rFonts w:asciiTheme="minorHAnsi" w:hAnsiTheme="minorHAnsi" w:cstheme="minorHAnsi"/>
        </w:rPr>
        <w:t>Erstatningsbegrensning</w:t>
      </w:r>
      <w:bookmarkEnd w:id="220"/>
      <w:bookmarkEnd w:id="221"/>
      <w:bookmarkEnd w:id="222"/>
      <w:bookmarkEnd w:id="223"/>
      <w:bookmarkEnd w:id="224"/>
      <w:bookmarkEnd w:id="225"/>
      <w:bookmarkEnd w:id="226"/>
      <w:bookmarkEnd w:id="227"/>
    </w:p>
    <w:p w14:paraId="70676943" w14:textId="77777777" w:rsidR="008D3C55" w:rsidRPr="00AA234F" w:rsidRDefault="008D3C55" w:rsidP="008D3C55">
      <w:pPr>
        <w:rPr>
          <w:rFonts w:cstheme="minorHAnsi"/>
        </w:rPr>
      </w:pPr>
      <w:r w:rsidRPr="00AA234F">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AA234F" w:rsidRDefault="008D3C55" w:rsidP="008D3C55">
      <w:pPr>
        <w:rPr>
          <w:rFonts w:cstheme="minorHAnsi"/>
        </w:rPr>
      </w:pPr>
    </w:p>
    <w:p w14:paraId="6769520F" w14:textId="77777777" w:rsidR="008D3C55" w:rsidRPr="00AA234F" w:rsidRDefault="008D3C55" w:rsidP="008D3C55">
      <w:pPr>
        <w:rPr>
          <w:rFonts w:cstheme="minorHAnsi"/>
        </w:rPr>
      </w:pPr>
      <w:r w:rsidRPr="00AA234F">
        <w:rPr>
          <w:rFonts w:cstheme="minorHAnsi"/>
        </w:rPr>
        <w:t>Samlet erstatning i avtaleperioden er begrenset til et beløp som tilsvarer kontraktssummen ekskl. merverdiavgift.</w:t>
      </w:r>
    </w:p>
    <w:p w14:paraId="4E7E0AA0" w14:textId="77777777" w:rsidR="008D3C55" w:rsidRPr="00AA234F" w:rsidRDefault="008D3C55" w:rsidP="008D3C55">
      <w:pPr>
        <w:rPr>
          <w:rFonts w:cstheme="minorHAnsi"/>
        </w:rPr>
      </w:pPr>
    </w:p>
    <w:p w14:paraId="546A7BA8" w14:textId="77777777" w:rsidR="008D3C55" w:rsidRPr="00AA234F" w:rsidRDefault="008D3C55" w:rsidP="008D3C55">
      <w:pPr>
        <w:rPr>
          <w:rFonts w:cstheme="minorHAnsi"/>
        </w:rPr>
      </w:pPr>
      <w:r w:rsidRPr="00AA234F">
        <w:rPr>
          <w:rFonts w:cstheme="minorHAnsi"/>
        </w:rPr>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AA234F" w:rsidRDefault="008D3C55" w:rsidP="008D3C55">
      <w:pPr>
        <w:pStyle w:val="Overskrift1"/>
        <w:rPr>
          <w:rFonts w:asciiTheme="minorHAnsi" w:hAnsiTheme="minorHAnsi" w:cstheme="minorHAnsi"/>
        </w:rPr>
      </w:pPr>
      <w:bookmarkStart w:id="228" w:name="_Toc122355552"/>
      <w:bookmarkStart w:id="229" w:name="_Toc226464404"/>
      <w:r w:rsidRPr="00AA234F">
        <w:rPr>
          <w:rFonts w:asciiTheme="minorHAnsi" w:hAnsiTheme="minorHAnsi" w:cstheme="minorHAnsi"/>
        </w:rPr>
        <w:t>Krenkelse av andres immaterielle rettigheter (rettsmangel)</w:t>
      </w:r>
      <w:bookmarkEnd w:id="228"/>
      <w:bookmarkEnd w:id="229"/>
    </w:p>
    <w:p w14:paraId="11E5C2EA" w14:textId="77777777" w:rsidR="00B37372" w:rsidRPr="00AA234F" w:rsidRDefault="00B37372" w:rsidP="00B37372">
      <w:pPr>
        <w:pStyle w:val="Overskrift2"/>
        <w:rPr>
          <w:rFonts w:asciiTheme="minorHAnsi" w:hAnsiTheme="minorHAnsi" w:cstheme="minorHAnsi"/>
        </w:rPr>
      </w:pPr>
      <w:bookmarkStart w:id="230" w:name="_Toc146424396"/>
      <w:bookmarkStart w:id="231" w:name="_Toc119398264"/>
      <w:bookmarkStart w:id="232" w:name="_Toc125466750"/>
      <w:bookmarkStart w:id="233" w:name="_Toc136170796"/>
      <w:bookmarkStart w:id="234" w:name="_Toc139680173"/>
      <w:bookmarkStart w:id="235" w:name="_Toc226464405"/>
      <w:r w:rsidRPr="00AA234F">
        <w:rPr>
          <w:rFonts w:asciiTheme="minorHAnsi" w:hAnsiTheme="minorHAnsi" w:cstheme="minorHAnsi"/>
        </w:rPr>
        <w:t>Partenes risiko og ansvar for rettsmangel</w:t>
      </w:r>
      <w:bookmarkEnd w:id="230"/>
      <w:bookmarkEnd w:id="231"/>
      <w:bookmarkEnd w:id="232"/>
      <w:bookmarkEnd w:id="235"/>
      <w:r w:rsidRPr="00AA234F">
        <w:rPr>
          <w:rFonts w:asciiTheme="minorHAnsi" w:hAnsiTheme="minorHAnsi" w:cstheme="minorHAnsi"/>
        </w:rPr>
        <w:t xml:space="preserve"> </w:t>
      </w:r>
      <w:bookmarkEnd w:id="233"/>
      <w:bookmarkEnd w:id="234"/>
    </w:p>
    <w:p w14:paraId="367334E5" w14:textId="77777777" w:rsidR="00B37372" w:rsidRPr="00AA234F" w:rsidRDefault="00B37372" w:rsidP="00B37372">
      <w:pPr>
        <w:rPr>
          <w:rFonts w:cstheme="minorHAnsi"/>
        </w:rPr>
      </w:pPr>
      <w:r w:rsidRPr="00AA234F">
        <w:rPr>
          <w:rFonts w:cstheme="minorHAnsi"/>
        </w:rPr>
        <w:t>Hver av partene har risikoen og ansvaret for at deres ytelser ikke krenker tredjeparters opphavsrett eller andre immaterielle rettigheter. Hvis ytelsen medfører slik krenkelse, foreligger en rettsmangel.</w:t>
      </w:r>
    </w:p>
    <w:p w14:paraId="7CC0FD45" w14:textId="77777777" w:rsidR="00B37372" w:rsidRPr="00AA234F" w:rsidRDefault="00B37372" w:rsidP="00B37372">
      <w:pPr>
        <w:rPr>
          <w:rFonts w:cstheme="minorHAnsi"/>
        </w:rPr>
      </w:pPr>
    </w:p>
    <w:p w14:paraId="12C1363B" w14:textId="77777777" w:rsidR="00B37372" w:rsidRPr="00AA234F" w:rsidRDefault="00B37372" w:rsidP="00B37372">
      <w:pPr>
        <w:pStyle w:val="Overskrift2"/>
        <w:rPr>
          <w:rFonts w:asciiTheme="minorHAnsi" w:hAnsiTheme="minorHAnsi" w:cstheme="minorHAnsi"/>
        </w:rPr>
      </w:pPr>
      <w:bookmarkStart w:id="236" w:name="_Toc133392802"/>
      <w:bookmarkStart w:id="237" w:name="_Toc136153125"/>
      <w:bookmarkStart w:id="238" w:name="_Toc136170797"/>
      <w:bookmarkStart w:id="239" w:name="_Toc139680174"/>
      <w:bookmarkStart w:id="240" w:name="_Toc146424397"/>
      <w:bookmarkStart w:id="241" w:name="_Toc119398265"/>
      <w:bookmarkStart w:id="242" w:name="_Toc125466751"/>
      <w:bookmarkStart w:id="243" w:name="_Toc226464406"/>
      <w:r w:rsidRPr="00AA234F">
        <w:rPr>
          <w:rFonts w:asciiTheme="minorHAnsi" w:hAnsiTheme="minorHAnsi" w:cstheme="minorHAnsi"/>
        </w:rPr>
        <w:lastRenderedPageBreak/>
        <w:t>Krav fra tredjepart</w:t>
      </w:r>
      <w:bookmarkEnd w:id="236"/>
      <w:bookmarkEnd w:id="237"/>
      <w:bookmarkEnd w:id="238"/>
      <w:bookmarkEnd w:id="239"/>
      <w:bookmarkEnd w:id="240"/>
      <w:bookmarkEnd w:id="241"/>
      <w:bookmarkEnd w:id="242"/>
      <w:bookmarkEnd w:id="243"/>
    </w:p>
    <w:p w14:paraId="194A3A25" w14:textId="77777777" w:rsidR="00B37372" w:rsidRPr="00AA234F" w:rsidRDefault="00B37372" w:rsidP="00B37372">
      <w:pPr>
        <w:rPr>
          <w:rFonts w:cstheme="minorHAnsi"/>
        </w:rPr>
      </w:pPr>
      <w:r w:rsidRPr="00AA234F">
        <w:rPr>
          <w:rFonts w:cstheme="minorHAnsi"/>
        </w:rPr>
        <w:t xml:space="preserve">Hvis en tredjepart gjør gjeldende mot en av partene at ytelsen medfører rettsmangel, skal den andre parten informeres skriftlig snarest mulig. </w:t>
      </w:r>
    </w:p>
    <w:p w14:paraId="4FA56692" w14:textId="77777777" w:rsidR="00B37372" w:rsidRPr="00AA234F" w:rsidRDefault="00B37372" w:rsidP="00B37372">
      <w:pPr>
        <w:rPr>
          <w:rFonts w:cstheme="minorHAnsi"/>
        </w:rPr>
      </w:pPr>
    </w:p>
    <w:p w14:paraId="175CD3AC" w14:textId="77777777" w:rsidR="00B37372" w:rsidRPr="00AA234F" w:rsidRDefault="00B37372" w:rsidP="00B37372">
      <w:pPr>
        <w:rPr>
          <w:rFonts w:cstheme="minorHAnsi"/>
        </w:rPr>
      </w:pPr>
      <w:r w:rsidRPr="00AA234F">
        <w:rPr>
          <w:rFonts w:cstheme="minorHAnsi"/>
        </w:rPr>
        <w:t xml:space="preserve">Den ansvarlige parten skal for egen regning håndtere kravet. Den andre parten skal i rimelig utstrekning bistå parten med dette. </w:t>
      </w:r>
    </w:p>
    <w:p w14:paraId="5F311EC9" w14:textId="77777777" w:rsidR="00B37372" w:rsidRPr="00AA234F" w:rsidRDefault="00B37372" w:rsidP="00B37372">
      <w:pPr>
        <w:rPr>
          <w:rFonts w:cstheme="minorHAnsi"/>
        </w:rPr>
      </w:pPr>
    </w:p>
    <w:p w14:paraId="7A76F2C9" w14:textId="77777777" w:rsidR="00B37372" w:rsidRPr="00AA234F" w:rsidRDefault="00B37372" w:rsidP="00B37372">
      <w:pPr>
        <w:rPr>
          <w:rFonts w:cstheme="minorHAnsi"/>
        </w:rPr>
      </w:pPr>
      <w:bookmarkStart w:id="244" w:name="_Toc133392803"/>
      <w:bookmarkStart w:id="245" w:name="_Toc136153126"/>
      <w:bookmarkStart w:id="246" w:name="_Toc136170798"/>
      <w:bookmarkStart w:id="247" w:name="_Toc139680175"/>
      <w:bookmarkStart w:id="248" w:name="_Toc146424398"/>
      <w:r w:rsidRPr="00AA234F">
        <w:rPr>
          <w:rFonts w:cstheme="minorHAnsi"/>
        </w:rPr>
        <w:t>En part skal påbegynne og gjennomføre arbeidet med å avhjelpe rettsmangler uten ugrunnet opphold ved:</w:t>
      </w:r>
    </w:p>
    <w:p w14:paraId="404D0D31" w14:textId="77777777" w:rsidR="00B37372" w:rsidRPr="00AA234F" w:rsidRDefault="00B37372" w:rsidP="00B37372">
      <w:pPr>
        <w:rPr>
          <w:rFonts w:cstheme="minorHAnsi"/>
        </w:rPr>
      </w:pPr>
    </w:p>
    <w:p w14:paraId="66FFFA86" w14:textId="77777777" w:rsidR="00B37372" w:rsidRPr="00AA234F" w:rsidRDefault="00B37372" w:rsidP="00426605">
      <w:pPr>
        <w:pStyle w:val="Bokstavliste2"/>
        <w:keepLines w:val="0"/>
        <w:numPr>
          <w:ilvl w:val="1"/>
          <w:numId w:val="15"/>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AA234F" w:rsidRDefault="00B37372" w:rsidP="00426605">
      <w:pPr>
        <w:pStyle w:val="Bokstavliste2"/>
        <w:keepLines w:val="0"/>
        <w:numPr>
          <w:ilvl w:val="1"/>
          <w:numId w:val="15"/>
        </w:numPr>
        <w:autoSpaceDE w:val="0"/>
        <w:autoSpaceDN w:val="0"/>
        <w:adjustRightInd w:val="0"/>
        <w:rPr>
          <w:rFonts w:asciiTheme="minorHAnsi" w:hAnsiTheme="minorHAnsi" w:cstheme="minorHAnsi"/>
          <w:sz w:val="24"/>
          <w:szCs w:val="24"/>
        </w:rPr>
      </w:pPr>
      <w:r w:rsidRPr="00AA234F">
        <w:rPr>
          <w:rFonts w:asciiTheme="minorHAnsi" w:hAnsiTheme="minorHAnsi" w:cstheme="minorHAnsi"/>
          <w:sz w:val="24"/>
          <w:szCs w:val="24"/>
        </w:rPr>
        <w:t>å levere annen tilsvarende ytelse som ikke krenker andres rettigheter</w:t>
      </w:r>
    </w:p>
    <w:p w14:paraId="3BAA8C76" w14:textId="77777777" w:rsidR="00B37372" w:rsidRPr="00AA234F"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AA234F" w:rsidRDefault="00B37372" w:rsidP="00B37372">
      <w:pPr>
        <w:rPr>
          <w:rFonts w:cstheme="minorHAnsi"/>
        </w:rPr>
      </w:pPr>
      <w:r w:rsidRPr="00AA234F">
        <w:rPr>
          <w:rFonts w:cstheme="minorHAnsi"/>
        </w:rPr>
        <w:t>Hvis rettsmangelen ikke lar seg løse som angitt i tredje avsnitt, skal Kunden stanse videre bruk av løsningen og slette den aktuelle programvarekomponenten.</w:t>
      </w:r>
    </w:p>
    <w:p w14:paraId="325D34D1" w14:textId="77777777" w:rsidR="00B37372" w:rsidRPr="00AA234F" w:rsidRDefault="00B37372" w:rsidP="00B37372">
      <w:pPr>
        <w:rPr>
          <w:rFonts w:cstheme="minorHAnsi"/>
        </w:rPr>
      </w:pPr>
    </w:p>
    <w:p w14:paraId="3CC00700" w14:textId="77777777" w:rsidR="00B37372" w:rsidRPr="00AA234F" w:rsidRDefault="00B37372" w:rsidP="00B37372">
      <w:pPr>
        <w:pStyle w:val="Overskrift2"/>
        <w:rPr>
          <w:rFonts w:asciiTheme="minorHAnsi" w:hAnsiTheme="minorHAnsi" w:cstheme="minorHAnsi"/>
        </w:rPr>
      </w:pPr>
      <w:bookmarkStart w:id="249" w:name="_Toc119398266"/>
      <w:bookmarkStart w:id="250" w:name="_Toc125466752"/>
      <w:bookmarkStart w:id="251" w:name="_Toc133392805"/>
      <w:bookmarkStart w:id="252" w:name="_Toc136153128"/>
      <w:bookmarkStart w:id="253" w:name="_Toc136170800"/>
      <w:bookmarkStart w:id="254" w:name="_Toc139680176"/>
      <w:bookmarkStart w:id="255" w:name="_Toc146424399"/>
      <w:bookmarkStart w:id="256" w:name="_Toc226464407"/>
      <w:bookmarkEnd w:id="244"/>
      <w:bookmarkEnd w:id="245"/>
      <w:bookmarkEnd w:id="246"/>
      <w:bookmarkEnd w:id="247"/>
      <w:bookmarkEnd w:id="248"/>
      <w:r w:rsidRPr="00AA234F">
        <w:rPr>
          <w:rFonts w:asciiTheme="minorHAnsi" w:hAnsiTheme="minorHAnsi" w:cstheme="minorHAnsi"/>
        </w:rPr>
        <w:t>Heving</w:t>
      </w:r>
      <w:bookmarkEnd w:id="249"/>
      <w:bookmarkEnd w:id="250"/>
      <w:bookmarkEnd w:id="256"/>
    </w:p>
    <w:p w14:paraId="2DD95302" w14:textId="77777777" w:rsidR="00B37372" w:rsidRPr="00AA234F" w:rsidRDefault="00B37372" w:rsidP="00B37372">
      <w:pPr>
        <w:rPr>
          <w:rFonts w:cstheme="minorHAnsi"/>
        </w:rPr>
      </w:pPr>
      <w:r w:rsidRPr="00AA234F">
        <w:rPr>
          <w:rFonts w:cstheme="minorHAnsi"/>
        </w:rPr>
        <w:t>En rettsmangel som ikke blir avhjulpet, og som er av en slik art at den har vesentlig betydning for den annen part, gir den rammede parten rett til å heve avtalen.</w:t>
      </w:r>
    </w:p>
    <w:p w14:paraId="05523C90" w14:textId="77777777" w:rsidR="00B37372" w:rsidRPr="00AA234F" w:rsidRDefault="00B37372" w:rsidP="00B37372">
      <w:pPr>
        <w:rPr>
          <w:rFonts w:cstheme="minorHAnsi"/>
        </w:rPr>
      </w:pPr>
    </w:p>
    <w:p w14:paraId="3EEA02B4" w14:textId="77777777" w:rsidR="00B37372" w:rsidRPr="00AA234F" w:rsidRDefault="00B37372" w:rsidP="00B37372">
      <w:pPr>
        <w:pStyle w:val="Overskrift2"/>
        <w:rPr>
          <w:rFonts w:asciiTheme="minorHAnsi" w:hAnsiTheme="minorHAnsi" w:cstheme="minorHAnsi"/>
        </w:rPr>
      </w:pPr>
      <w:bookmarkStart w:id="257" w:name="_Toc119398267"/>
      <w:bookmarkStart w:id="258" w:name="_Toc125466753"/>
      <w:bookmarkStart w:id="259" w:name="_Toc226464408"/>
      <w:r w:rsidRPr="00AA234F">
        <w:rPr>
          <w:rFonts w:asciiTheme="minorHAnsi" w:hAnsiTheme="minorHAnsi" w:cstheme="minorHAnsi"/>
        </w:rPr>
        <w:t>Erstatning av tap som følge av rettsmangel</w:t>
      </w:r>
      <w:bookmarkEnd w:id="251"/>
      <w:bookmarkEnd w:id="252"/>
      <w:bookmarkEnd w:id="253"/>
      <w:bookmarkEnd w:id="254"/>
      <w:bookmarkEnd w:id="255"/>
      <w:bookmarkEnd w:id="257"/>
      <w:bookmarkEnd w:id="258"/>
      <w:bookmarkEnd w:id="259"/>
    </w:p>
    <w:p w14:paraId="32769B8B" w14:textId="7C65DC60" w:rsidR="00B37372" w:rsidRPr="00AA234F" w:rsidRDefault="00B37372" w:rsidP="00B37372">
      <w:pPr>
        <w:rPr>
          <w:rFonts w:cstheme="minorHAnsi"/>
        </w:rPr>
      </w:pPr>
      <w:r w:rsidRPr="00AA234F">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rsidRPr="00AA234F">
        <w:rPr>
          <w:rFonts w:cstheme="minorHAnsi"/>
        </w:rPr>
        <w:t>.4</w:t>
      </w:r>
      <w:r w:rsidR="004E1BB0" w:rsidRPr="00AA234F">
        <w:rPr>
          <w:rFonts w:cstheme="minorHAnsi"/>
        </w:rPr>
        <w:t>.5 og 9.4.6.</w:t>
      </w:r>
    </w:p>
    <w:p w14:paraId="6280D3B6" w14:textId="77777777" w:rsidR="008D3C55" w:rsidRPr="00AA234F" w:rsidRDefault="008D3C55" w:rsidP="008D3C55">
      <w:pPr>
        <w:pStyle w:val="Overskrift1"/>
        <w:rPr>
          <w:rFonts w:asciiTheme="minorHAnsi" w:hAnsiTheme="minorHAnsi" w:cstheme="minorHAnsi"/>
        </w:rPr>
      </w:pPr>
      <w:bookmarkStart w:id="260" w:name="_Toc150573657"/>
      <w:bookmarkStart w:id="261" w:name="_Toc422860201"/>
      <w:bookmarkStart w:id="262" w:name="_Toc423087591"/>
      <w:bookmarkStart w:id="263" w:name="_Toc122355553"/>
      <w:bookmarkStart w:id="264" w:name="_Toc226464409"/>
      <w:r w:rsidRPr="00AA234F">
        <w:rPr>
          <w:rFonts w:asciiTheme="minorHAnsi" w:hAnsiTheme="minorHAnsi" w:cstheme="minorHAnsi"/>
        </w:rPr>
        <w:t>Øvrige bestemmelser</w:t>
      </w:r>
      <w:bookmarkEnd w:id="260"/>
      <w:bookmarkEnd w:id="261"/>
      <w:bookmarkEnd w:id="262"/>
      <w:bookmarkEnd w:id="263"/>
      <w:bookmarkEnd w:id="264"/>
    </w:p>
    <w:p w14:paraId="0346E59B" w14:textId="77777777" w:rsidR="008D3C55" w:rsidRPr="00AA234F" w:rsidRDefault="008D3C55" w:rsidP="008D3C55">
      <w:pPr>
        <w:pStyle w:val="Overskrift2"/>
        <w:rPr>
          <w:rFonts w:asciiTheme="minorHAnsi" w:hAnsiTheme="minorHAnsi" w:cstheme="minorHAnsi"/>
        </w:rPr>
      </w:pPr>
      <w:bookmarkStart w:id="265" w:name="_Toc150573658"/>
      <w:bookmarkStart w:id="266" w:name="_Toc422860202"/>
      <w:bookmarkStart w:id="267" w:name="_Toc423087592"/>
      <w:bookmarkStart w:id="268" w:name="_Toc122355554"/>
      <w:bookmarkStart w:id="269" w:name="_Toc226464410"/>
      <w:r w:rsidRPr="00AA234F">
        <w:rPr>
          <w:rFonts w:asciiTheme="minorHAnsi" w:hAnsiTheme="minorHAnsi" w:cstheme="minorHAnsi"/>
        </w:rPr>
        <w:t>Forsikringer</w:t>
      </w:r>
      <w:bookmarkEnd w:id="265"/>
      <w:bookmarkEnd w:id="266"/>
      <w:bookmarkEnd w:id="267"/>
      <w:bookmarkEnd w:id="268"/>
      <w:bookmarkEnd w:id="269"/>
    </w:p>
    <w:p w14:paraId="51E321C8" w14:textId="77777777" w:rsidR="008D3C55" w:rsidRPr="00AA234F" w:rsidRDefault="008D3C55" w:rsidP="008D3C55">
      <w:pPr>
        <w:pStyle w:val="Overskrift3"/>
        <w:rPr>
          <w:rFonts w:asciiTheme="minorHAnsi" w:hAnsiTheme="minorHAnsi" w:cstheme="minorHAnsi"/>
        </w:rPr>
      </w:pPr>
      <w:bookmarkStart w:id="270" w:name="_Toc122355555"/>
      <w:bookmarkStart w:id="271" w:name="_Toc226464411"/>
      <w:r w:rsidRPr="00AA234F">
        <w:rPr>
          <w:rFonts w:asciiTheme="minorHAnsi" w:hAnsiTheme="minorHAnsi" w:cstheme="minorHAnsi"/>
        </w:rPr>
        <w:t>Kundens forsikringer</w:t>
      </w:r>
      <w:bookmarkEnd w:id="270"/>
      <w:bookmarkEnd w:id="271"/>
    </w:p>
    <w:p w14:paraId="1193D186" w14:textId="7DB7A748" w:rsidR="008D3C55" w:rsidRPr="00AA234F" w:rsidRDefault="008D3C55" w:rsidP="008D3C55">
      <w:pPr>
        <w:rPr>
          <w:rFonts w:cstheme="minorHAnsi"/>
        </w:rPr>
      </w:pPr>
      <w:r w:rsidRPr="00AA234F">
        <w:rPr>
          <w:rFonts w:cstheme="minorHAnsi"/>
        </w:rPr>
        <w:t>Hvis Kunden er en offentlig virksomhet, står Kunden som selvassurandør. Hvis Kunden ikke står som selvassurandør, plikter Kunden å ha forsikringer som er tilstrekkelige til å dekke de kravene fra Leverandør</w:t>
      </w:r>
      <w:r w:rsidR="004918D4" w:rsidRPr="00AA234F">
        <w:rPr>
          <w:rFonts w:cstheme="minorHAnsi"/>
        </w:rPr>
        <w:t>en</w:t>
      </w:r>
      <w:r w:rsidRPr="00AA234F">
        <w:rPr>
          <w:rFonts w:cstheme="minorHAnsi"/>
        </w:rPr>
        <w:t xml:space="preserve"> som følger av Kundens risiko eller ansvar etter denne avtalen innenfor rammen av alminnelige forsikringsvilkår.</w:t>
      </w:r>
    </w:p>
    <w:p w14:paraId="6ED9C051" w14:textId="77777777" w:rsidR="008D3C55" w:rsidRPr="00AA234F" w:rsidRDefault="008D3C55" w:rsidP="008D3C55">
      <w:pPr>
        <w:rPr>
          <w:rFonts w:cstheme="minorHAnsi"/>
        </w:rPr>
      </w:pPr>
    </w:p>
    <w:p w14:paraId="32B3DDEF" w14:textId="6023D190" w:rsidR="008D3C55" w:rsidRPr="00AA234F" w:rsidRDefault="008D3C55" w:rsidP="008D3C55">
      <w:pPr>
        <w:pStyle w:val="Overskrift3"/>
        <w:rPr>
          <w:rFonts w:asciiTheme="minorHAnsi" w:hAnsiTheme="minorHAnsi" w:cstheme="minorHAnsi"/>
        </w:rPr>
      </w:pPr>
      <w:bookmarkStart w:id="272" w:name="_Toc122355556"/>
      <w:bookmarkStart w:id="273" w:name="_Toc226464412"/>
      <w:r w:rsidRPr="00AA234F">
        <w:rPr>
          <w:rFonts w:asciiTheme="minorHAnsi" w:hAnsiTheme="minorHAnsi" w:cstheme="minorHAnsi"/>
        </w:rPr>
        <w:t>Leverandør</w:t>
      </w:r>
      <w:r w:rsidR="004918D4" w:rsidRPr="00AA234F">
        <w:rPr>
          <w:rFonts w:asciiTheme="minorHAnsi" w:hAnsiTheme="minorHAnsi" w:cstheme="minorHAnsi"/>
        </w:rPr>
        <w:t>en</w:t>
      </w:r>
      <w:r w:rsidRPr="00AA234F">
        <w:rPr>
          <w:rFonts w:asciiTheme="minorHAnsi" w:hAnsiTheme="minorHAnsi" w:cstheme="minorHAnsi"/>
        </w:rPr>
        <w:t>s forsikringer</w:t>
      </w:r>
      <w:bookmarkEnd w:id="272"/>
      <w:bookmarkEnd w:id="273"/>
    </w:p>
    <w:p w14:paraId="3955F311" w14:textId="0729FC71" w:rsidR="008D3C55" w:rsidRPr="00AA234F" w:rsidRDefault="008D3C55" w:rsidP="008D3C55">
      <w:pPr>
        <w:rPr>
          <w:rFonts w:cstheme="minorHAnsi"/>
        </w:rPr>
      </w:pPr>
      <w:r w:rsidRPr="00AA234F">
        <w:rPr>
          <w:rFonts w:cstheme="minorHAnsi"/>
        </w:rPr>
        <w:t>Leverandør</w:t>
      </w:r>
      <w:r w:rsidR="004918D4" w:rsidRPr="00AA234F">
        <w:rPr>
          <w:rFonts w:cstheme="minorHAnsi"/>
        </w:rPr>
        <w:t>en</w:t>
      </w:r>
      <w:r w:rsidRPr="00AA234F">
        <w:rPr>
          <w:rFonts w:cstheme="minorHAnsi"/>
        </w:rPr>
        <w:t xml:space="preserve"> plikter å ha forsikringer som er tilstrekkelige til å dekke ethvert krav fra Kunden som følger av Leverandør</w:t>
      </w:r>
      <w:r w:rsidR="004918D4" w:rsidRPr="00AA234F">
        <w:rPr>
          <w:rFonts w:cstheme="minorHAnsi"/>
        </w:rPr>
        <w:t>en</w:t>
      </w:r>
      <w:r w:rsidRPr="00AA234F">
        <w:rPr>
          <w:rFonts w:cstheme="minorHAnsi"/>
        </w:rPr>
        <w:t xml:space="preserve">s risiko eller ansvar etter denne avtalen innenfor rammen av alminnelige forsikringsvilkår. Denne forpliktelsen anses som oppfylt hvis </w:t>
      </w:r>
      <w:r w:rsidRPr="00AA234F">
        <w:rPr>
          <w:rFonts w:cstheme="minorHAnsi"/>
        </w:rPr>
        <w:lastRenderedPageBreak/>
        <w:t>Leverandør</w:t>
      </w:r>
      <w:r w:rsidR="00B852CB" w:rsidRPr="00AA234F">
        <w:rPr>
          <w:rFonts w:cstheme="minorHAnsi"/>
        </w:rPr>
        <w:t>en</w:t>
      </w:r>
      <w:r w:rsidRPr="00AA234F">
        <w:rPr>
          <w:rFonts w:cstheme="minorHAnsi"/>
        </w:rPr>
        <w:t xml:space="preserve"> tegner ansvars- og risikoforsikring på vilkår som anses som ordinære innenfor norsk forsikringsvirksomhet.</w:t>
      </w:r>
    </w:p>
    <w:p w14:paraId="315A9377" w14:textId="77777777" w:rsidR="008D3C55" w:rsidRPr="00AA234F" w:rsidRDefault="008D3C55" w:rsidP="008D3C55">
      <w:pPr>
        <w:rPr>
          <w:rFonts w:cstheme="minorHAnsi"/>
        </w:rPr>
      </w:pPr>
    </w:p>
    <w:p w14:paraId="7AD81039" w14:textId="77777777" w:rsidR="008D3C55" w:rsidRPr="00AA234F" w:rsidRDefault="008D3C55" w:rsidP="008D3C55">
      <w:pPr>
        <w:pStyle w:val="Overskrift2"/>
        <w:rPr>
          <w:rFonts w:asciiTheme="minorHAnsi" w:hAnsiTheme="minorHAnsi" w:cstheme="minorHAnsi"/>
        </w:rPr>
      </w:pPr>
      <w:bookmarkStart w:id="274" w:name="_Toc150573659"/>
      <w:bookmarkStart w:id="275" w:name="_Toc422860203"/>
      <w:bookmarkStart w:id="276" w:name="_Toc423087593"/>
      <w:bookmarkStart w:id="277" w:name="_Toc122355557"/>
      <w:bookmarkStart w:id="278" w:name="_Toc226464413"/>
      <w:r w:rsidRPr="00AA234F">
        <w:rPr>
          <w:rFonts w:asciiTheme="minorHAnsi" w:hAnsiTheme="minorHAnsi" w:cstheme="minorHAnsi"/>
        </w:rPr>
        <w:t>Overdragelse av rettigheter og plikter</w:t>
      </w:r>
      <w:bookmarkEnd w:id="274"/>
      <w:bookmarkEnd w:id="275"/>
      <w:bookmarkEnd w:id="276"/>
      <w:bookmarkEnd w:id="277"/>
      <w:bookmarkEnd w:id="278"/>
    </w:p>
    <w:p w14:paraId="4DF34C4C" w14:textId="77777777" w:rsidR="008D3C55" w:rsidRPr="00AA234F" w:rsidRDefault="008D3C55" w:rsidP="008D3C55">
      <w:pPr>
        <w:pStyle w:val="Overskrift3"/>
        <w:rPr>
          <w:rFonts w:asciiTheme="minorHAnsi" w:hAnsiTheme="minorHAnsi" w:cstheme="minorHAnsi"/>
        </w:rPr>
      </w:pPr>
      <w:bookmarkStart w:id="279" w:name="_Toc122355558"/>
      <w:bookmarkStart w:id="280" w:name="_Toc226464414"/>
      <w:r w:rsidRPr="00AA234F">
        <w:rPr>
          <w:rFonts w:asciiTheme="minorHAnsi" w:hAnsiTheme="minorHAnsi" w:cstheme="minorHAnsi"/>
        </w:rPr>
        <w:t>Kundens overdragelse</w:t>
      </w:r>
      <w:bookmarkEnd w:id="279"/>
      <w:bookmarkEnd w:id="280"/>
    </w:p>
    <w:p w14:paraId="09C2E78A" w14:textId="77777777" w:rsidR="008D3C55" w:rsidRPr="00AA234F" w:rsidRDefault="008D3C55" w:rsidP="008D3C55">
      <w:pPr>
        <w:rPr>
          <w:rFonts w:cstheme="minorHAnsi"/>
        </w:rPr>
      </w:pPr>
      <w:r w:rsidRPr="00AA234F">
        <w:rPr>
          <w:rFonts w:cstheme="minorHAnsi"/>
        </w:rPr>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AA234F" w:rsidRDefault="008D3C55" w:rsidP="008D3C55">
      <w:pPr>
        <w:rPr>
          <w:rFonts w:cstheme="minorHAnsi"/>
        </w:rPr>
      </w:pPr>
    </w:p>
    <w:p w14:paraId="51DDF29C" w14:textId="77777777" w:rsidR="008D3C55" w:rsidRPr="00AA234F" w:rsidRDefault="008D3C55" w:rsidP="008D3C55">
      <w:pPr>
        <w:rPr>
          <w:rFonts w:cstheme="minorHAnsi"/>
        </w:rPr>
      </w:pPr>
      <w:r w:rsidRPr="00AA234F">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AA234F" w:rsidRDefault="008D3C55" w:rsidP="008D3C55">
      <w:pPr>
        <w:rPr>
          <w:rFonts w:cstheme="minorHAnsi"/>
        </w:rPr>
      </w:pPr>
    </w:p>
    <w:p w14:paraId="0BE343F6" w14:textId="77777777" w:rsidR="008D3C55" w:rsidRPr="00AA234F" w:rsidRDefault="008D3C55" w:rsidP="008D3C55">
      <w:pPr>
        <w:rPr>
          <w:rFonts w:cstheme="minorHAnsi"/>
        </w:rPr>
      </w:pPr>
      <w:r w:rsidRPr="00AA234F">
        <w:rPr>
          <w:rFonts w:cstheme="minorHAnsi"/>
        </w:rPr>
        <w:t>Den virksomheten som får rettigheter og plikter overdratt, er berettiget til tilsvarende vilkår, såfremt avtalens rettigheter og plikter overdras samlet.</w:t>
      </w:r>
    </w:p>
    <w:p w14:paraId="28B2DAE2" w14:textId="77777777" w:rsidR="008D3C55" w:rsidRPr="00AA234F" w:rsidRDefault="008D3C55" w:rsidP="008D3C55">
      <w:pPr>
        <w:rPr>
          <w:rFonts w:cstheme="minorHAnsi"/>
        </w:rPr>
      </w:pPr>
    </w:p>
    <w:p w14:paraId="7083D183" w14:textId="7C44A19D" w:rsidR="008D3C55" w:rsidRPr="00AA234F" w:rsidRDefault="008D3C55" w:rsidP="008D3C55">
      <w:pPr>
        <w:pStyle w:val="Overskrift3"/>
        <w:rPr>
          <w:rFonts w:asciiTheme="minorHAnsi" w:hAnsiTheme="minorHAnsi" w:cstheme="minorHAnsi"/>
        </w:rPr>
      </w:pPr>
      <w:bookmarkStart w:id="281" w:name="_Toc122355559"/>
      <w:bookmarkStart w:id="282" w:name="_Toc226464415"/>
      <w:r w:rsidRPr="00AA234F">
        <w:rPr>
          <w:rFonts w:asciiTheme="minorHAnsi" w:hAnsiTheme="minorHAnsi" w:cstheme="minorHAnsi"/>
        </w:rPr>
        <w:t>Leverandør</w:t>
      </w:r>
      <w:r w:rsidR="00B852CB" w:rsidRPr="00AA234F">
        <w:rPr>
          <w:rFonts w:asciiTheme="minorHAnsi" w:hAnsiTheme="minorHAnsi" w:cstheme="minorHAnsi"/>
        </w:rPr>
        <w:t>en</w:t>
      </w:r>
      <w:r w:rsidRPr="00AA234F">
        <w:rPr>
          <w:rFonts w:asciiTheme="minorHAnsi" w:hAnsiTheme="minorHAnsi" w:cstheme="minorHAnsi"/>
        </w:rPr>
        <w:t>s overdragelse</w:t>
      </w:r>
      <w:bookmarkEnd w:id="281"/>
      <w:bookmarkEnd w:id="282"/>
    </w:p>
    <w:p w14:paraId="0C097E63" w14:textId="73378D05" w:rsidR="008D3C55" w:rsidRPr="00AA234F" w:rsidRDefault="008D3C55" w:rsidP="008D3C55">
      <w:pPr>
        <w:rPr>
          <w:rFonts w:cstheme="minorHAnsi"/>
        </w:rPr>
      </w:pPr>
      <w:r w:rsidRPr="00AA234F">
        <w:rPr>
          <w:rFonts w:cstheme="minorHAnsi"/>
        </w:rPr>
        <w:t>Leverandør</w:t>
      </w:r>
      <w:r w:rsidR="00B852CB" w:rsidRPr="00AA234F">
        <w:rPr>
          <w:rFonts w:cstheme="minorHAnsi"/>
        </w:rPr>
        <w:t>en</w:t>
      </w:r>
      <w:r w:rsidRPr="00AA234F">
        <w:rPr>
          <w:rFonts w:cstheme="minorHAnsi"/>
        </w:rPr>
        <w:t xml:space="preserve"> kan bare overdra sine rettigheter og plikter etter avtalen med skriftlig samtykke fra Kunden. Dette gjelder også hvis Leverandør</w:t>
      </w:r>
      <w:r w:rsidR="00B852CB" w:rsidRPr="00AA234F">
        <w:rPr>
          <w:rFonts w:cstheme="minorHAnsi"/>
        </w:rPr>
        <w:t>en</w:t>
      </w:r>
      <w:r w:rsidRPr="00AA234F">
        <w:rPr>
          <w:rFonts w:cstheme="minorHAnsi"/>
        </w:rPr>
        <w:t xml:space="preserve"> deles i flere selskaper, eller hvis overdragelsen skjer til et datterselskap eller annet selskap i samme konsern, men ikke hvis Leverandør</w:t>
      </w:r>
      <w:r w:rsidR="006C577D" w:rsidRPr="00AA234F">
        <w:rPr>
          <w:rFonts w:cstheme="minorHAnsi"/>
        </w:rPr>
        <w:t>en</w:t>
      </w:r>
      <w:r w:rsidRPr="00AA234F">
        <w:rPr>
          <w:rFonts w:cstheme="minorHAnsi"/>
        </w:rPr>
        <w:t xml:space="preserve"> slås sammen med et annet selskap. Samtykke kan ikke nektes uten saklig grunn.</w:t>
      </w:r>
    </w:p>
    <w:p w14:paraId="63424FBD" w14:textId="77777777" w:rsidR="008D3C55" w:rsidRPr="00AA234F" w:rsidRDefault="008D3C55" w:rsidP="008D3C55">
      <w:pPr>
        <w:rPr>
          <w:rFonts w:cstheme="minorHAnsi"/>
        </w:rPr>
      </w:pPr>
    </w:p>
    <w:p w14:paraId="01F9F336" w14:textId="77777777" w:rsidR="008D3C55" w:rsidRPr="00AA234F" w:rsidRDefault="008D3C55" w:rsidP="008D3C55">
      <w:pPr>
        <w:rPr>
          <w:rFonts w:cstheme="minorHAnsi"/>
        </w:rPr>
      </w:pPr>
      <w:r w:rsidRPr="00AA234F">
        <w:rPr>
          <w:rFonts w:cstheme="minorHAnsi"/>
        </w:rPr>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AA234F" w:rsidRDefault="008D3C55" w:rsidP="008D3C55">
      <w:pPr>
        <w:rPr>
          <w:rFonts w:cstheme="minorHAnsi"/>
        </w:rPr>
      </w:pPr>
    </w:p>
    <w:p w14:paraId="67DD519E" w14:textId="77777777" w:rsidR="008D3C55" w:rsidRPr="00AA234F" w:rsidRDefault="008D3C55" w:rsidP="008D3C55">
      <w:pPr>
        <w:rPr>
          <w:rFonts w:cstheme="minorHAnsi"/>
        </w:rPr>
      </w:pPr>
      <w:r w:rsidRPr="00AA234F">
        <w:rPr>
          <w:rFonts w:cstheme="minorHAnsi"/>
        </w:rPr>
        <w:t>Retten til vederlag etter denne avtalen kan fritt overdras. Slik overdragelse fritar ikke vedkommende part fra hans forpliktelse og ansvar.</w:t>
      </w:r>
    </w:p>
    <w:p w14:paraId="30911582" w14:textId="77777777" w:rsidR="008D3C55" w:rsidRPr="00AA234F" w:rsidRDefault="008D3C55" w:rsidP="008D3C55">
      <w:pPr>
        <w:rPr>
          <w:rFonts w:cstheme="minorHAnsi"/>
        </w:rPr>
      </w:pPr>
    </w:p>
    <w:p w14:paraId="48F2E069" w14:textId="77777777" w:rsidR="008D3C55" w:rsidRPr="00AA234F" w:rsidRDefault="008D3C55" w:rsidP="008D3C55">
      <w:pPr>
        <w:pStyle w:val="Overskrift2"/>
        <w:rPr>
          <w:rFonts w:asciiTheme="minorHAnsi" w:hAnsiTheme="minorHAnsi" w:cstheme="minorHAnsi"/>
        </w:rPr>
      </w:pPr>
      <w:bookmarkStart w:id="283" w:name="_Toc150573660"/>
      <w:bookmarkStart w:id="284" w:name="_Toc422860204"/>
      <w:bookmarkStart w:id="285" w:name="_Toc423087594"/>
      <w:bookmarkStart w:id="286" w:name="_Toc122355560"/>
      <w:bookmarkStart w:id="287" w:name="_Toc226464416"/>
      <w:r w:rsidRPr="00AA234F">
        <w:rPr>
          <w:rFonts w:asciiTheme="minorHAnsi" w:hAnsiTheme="minorHAnsi" w:cstheme="minorHAnsi"/>
        </w:rPr>
        <w:t>Konkurs, akkord e. l.</w:t>
      </w:r>
      <w:bookmarkEnd w:id="283"/>
      <w:bookmarkEnd w:id="284"/>
      <w:bookmarkEnd w:id="285"/>
      <w:bookmarkEnd w:id="286"/>
      <w:bookmarkEnd w:id="287"/>
    </w:p>
    <w:p w14:paraId="28980139" w14:textId="77777777" w:rsidR="008D3C55" w:rsidRPr="00AA234F" w:rsidRDefault="008D3C55" w:rsidP="008D3C55">
      <w:pPr>
        <w:rPr>
          <w:rFonts w:cstheme="minorHAnsi"/>
        </w:rPr>
      </w:pPr>
      <w:r w:rsidRPr="00AA234F">
        <w:rPr>
          <w:rFonts w:cstheme="minorHAnsi"/>
        </w:rPr>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AA234F" w:rsidRDefault="008D3C55" w:rsidP="008D3C55">
      <w:pPr>
        <w:rPr>
          <w:rFonts w:cstheme="minorHAnsi"/>
        </w:rPr>
      </w:pPr>
    </w:p>
    <w:p w14:paraId="7605C754" w14:textId="77777777" w:rsidR="008D3C55" w:rsidRPr="00AA234F" w:rsidRDefault="008D3C55" w:rsidP="008D3C55">
      <w:pPr>
        <w:pStyle w:val="Overskrift2"/>
        <w:rPr>
          <w:rFonts w:asciiTheme="minorHAnsi" w:hAnsiTheme="minorHAnsi" w:cstheme="minorHAnsi"/>
        </w:rPr>
      </w:pPr>
      <w:bookmarkStart w:id="288" w:name="_Toc150573661"/>
      <w:bookmarkStart w:id="289" w:name="_Toc422860205"/>
      <w:bookmarkStart w:id="290" w:name="_Toc423087595"/>
      <w:bookmarkStart w:id="291" w:name="_Toc122355561"/>
      <w:bookmarkStart w:id="292" w:name="_Toc226464417"/>
      <w:r w:rsidRPr="00AA234F">
        <w:rPr>
          <w:rFonts w:asciiTheme="minorHAnsi" w:hAnsiTheme="minorHAnsi" w:cstheme="minorHAnsi"/>
        </w:rPr>
        <w:t>Force majeure</w:t>
      </w:r>
      <w:bookmarkEnd w:id="288"/>
      <w:bookmarkEnd w:id="289"/>
      <w:bookmarkEnd w:id="290"/>
      <w:bookmarkEnd w:id="291"/>
      <w:bookmarkEnd w:id="292"/>
    </w:p>
    <w:p w14:paraId="56BCE7F0" w14:textId="77777777" w:rsidR="008D3C55" w:rsidRPr="00AA234F" w:rsidRDefault="008D3C55" w:rsidP="008D3C55">
      <w:pPr>
        <w:rPr>
          <w:rFonts w:cstheme="minorHAnsi"/>
        </w:rPr>
      </w:pPr>
      <w:r w:rsidRPr="00AA234F">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AA234F" w:rsidRDefault="008D3C55" w:rsidP="008D3C55">
      <w:pPr>
        <w:rPr>
          <w:rFonts w:cstheme="minorHAnsi"/>
        </w:rPr>
      </w:pPr>
    </w:p>
    <w:p w14:paraId="23E8B303" w14:textId="1F1F166C" w:rsidR="008D3C55" w:rsidRPr="00AA234F" w:rsidRDefault="008D3C55" w:rsidP="008D3C55">
      <w:pPr>
        <w:rPr>
          <w:rFonts w:cstheme="minorHAnsi"/>
        </w:rPr>
      </w:pPr>
      <w:r w:rsidRPr="00AA234F">
        <w:rPr>
          <w:rFonts w:cstheme="minorHAnsi"/>
        </w:rPr>
        <w:t xml:space="preserve">Motparten kan i force majeure-situasjoner bare </w:t>
      </w:r>
      <w:r w:rsidR="00B4760B" w:rsidRPr="00AA234F">
        <w:rPr>
          <w:rFonts w:cstheme="minorHAnsi"/>
        </w:rPr>
        <w:t xml:space="preserve">avslutte </w:t>
      </w:r>
      <w:r w:rsidRPr="00AA234F">
        <w:rPr>
          <w:rFonts w:cstheme="minorHAnsi"/>
        </w:rPr>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AA234F" w:rsidRDefault="008D3C55" w:rsidP="008D3C55">
      <w:pPr>
        <w:rPr>
          <w:rFonts w:cstheme="minorHAnsi"/>
        </w:rPr>
      </w:pPr>
    </w:p>
    <w:p w14:paraId="6F1811F2" w14:textId="77777777" w:rsidR="008D3C55" w:rsidRPr="00AA234F" w:rsidRDefault="008D3C55" w:rsidP="008D3C55">
      <w:pPr>
        <w:rPr>
          <w:rFonts w:cstheme="minorHAnsi"/>
        </w:rPr>
      </w:pPr>
      <w:r w:rsidRPr="00AA234F">
        <w:rPr>
          <w:rFonts w:cstheme="minorHAnsi"/>
        </w:rPr>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AA234F" w:rsidRDefault="008D3C55" w:rsidP="008D3C55">
      <w:pPr>
        <w:rPr>
          <w:rFonts w:cstheme="minorHAnsi"/>
        </w:rPr>
      </w:pPr>
    </w:p>
    <w:p w14:paraId="78C965EB" w14:textId="77777777" w:rsidR="008D3C55" w:rsidRPr="00AA234F" w:rsidRDefault="008D3C55" w:rsidP="008D3C55">
      <w:pPr>
        <w:rPr>
          <w:rFonts w:cstheme="minorHAnsi"/>
        </w:rPr>
      </w:pPr>
      <w:r w:rsidRPr="00AA234F">
        <w:rPr>
          <w:rFonts w:cstheme="minorHAnsi"/>
        </w:rPr>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AA234F" w:rsidRDefault="008D3C55" w:rsidP="008D3C55">
      <w:pPr>
        <w:rPr>
          <w:rFonts w:cstheme="minorHAnsi"/>
        </w:rPr>
      </w:pPr>
    </w:p>
    <w:p w14:paraId="04C43E41" w14:textId="77777777" w:rsidR="008D3C55" w:rsidRPr="00AA234F" w:rsidRDefault="008D3C55" w:rsidP="008D3C55">
      <w:pPr>
        <w:pStyle w:val="Overskrift2"/>
        <w:rPr>
          <w:rFonts w:asciiTheme="minorHAnsi" w:hAnsiTheme="minorHAnsi" w:cstheme="minorHAnsi"/>
        </w:rPr>
      </w:pPr>
      <w:bookmarkStart w:id="293" w:name="_Toc122355562"/>
      <w:bookmarkStart w:id="294" w:name="_Toc226464418"/>
      <w:r w:rsidRPr="00AA234F">
        <w:rPr>
          <w:rFonts w:asciiTheme="minorHAnsi" w:hAnsiTheme="minorHAnsi" w:cstheme="minorHAnsi"/>
        </w:rPr>
        <w:t>Risiko for utstyr og programvare</w:t>
      </w:r>
      <w:bookmarkEnd w:id="293"/>
      <w:bookmarkEnd w:id="294"/>
    </w:p>
    <w:p w14:paraId="7794F284" w14:textId="77777777" w:rsidR="008D3C55" w:rsidRPr="00AA234F" w:rsidRDefault="008D3C55" w:rsidP="008D3C55">
      <w:pPr>
        <w:rPr>
          <w:rFonts w:cstheme="minorHAnsi"/>
        </w:rPr>
      </w:pPr>
      <w:r w:rsidRPr="00AA234F">
        <w:rPr>
          <w:rFonts w:cstheme="minorHAnsi"/>
        </w:rPr>
        <w:t>Risikoen for skade som skjer på utstyr og leverte programeksemplarer mv. på grunn av en tilfeldig begivenhet, går over fra Leverandøren til Kunden ved faktisk levering.</w:t>
      </w:r>
    </w:p>
    <w:p w14:paraId="2828A6EB" w14:textId="77777777" w:rsidR="008D3C55" w:rsidRPr="00AA234F" w:rsidRDefault="008D3C55" w:rsidP="008D3C55">
      <w:pPr>
        <w:pStyle w:val="Overskrift1"/>
        <w:rPr>
          <w:rFonts w:asciiTheme="minorHAnsi" w:hAnsiTheme="minorHAnsi" w:cstheme="minorHAnsi"/>
        </w:rPr>
      </w:pPr>
      <w:bookmarkStart w:id="295" w:name="_Toc150573662"/>
      <w:bookmarkStart w:id="296" w:name="_Toc422860206"/>
      <w:bookmarkStart w:id="297" w:name="_Toc423087596"/>
      <w:bookmarkStart w:id="298" w:name="_Toc122355563"/>
      <w:bookmarkStart w:id="299" w:name="_Toc226464419"/>
      <w:r w:rsidRPr="00AA234F">
        <w:rPr>
          <w:rFonts w:asciiTheme="minorHAnsi" w:hAnsiTheme="minorHAnsi" w:cstheme="minorHAnsi"/>
        </w:rPr>
        <w:t>Tvister</w:t>
      </w:r>
      <w:bookmarkEnd w:id="295"/>
      <w:bookmarkEnd w:id="296"/>
      <w:bookmarkEnd w:id="297"/>
      <w:bookmarkEnd w:id="298"/>
      <w:bookmarkEnd w:id="299"/>
    </w:p>
    <w:p w14:paraId="3A984DAD" w14:textId="77777777" w:rsidR="008D3C55" w:rsidRPr="00AA234F" w:rsidRDefault="008D3C55" w:rsidP="008D3C55">
      <w:pPr>
        <w:pStyle w:val="Overskrift2"/>
        <w:rPr>
          <w:rFonts w:asciiTheme="minorHAnsi" w:hAnsiTheme="minorHAnsi" w:cstheme="minorHAnsi"/>
        </w:rPr>
      </w:pPr>
      <w:bookmarkStart w:id="300" w:name="_Toc150573664"/>
      <w:bookmarkStart w:id="301" w:name="_Toc422860208"/>
      <w:bookmarkStart w:id="302" w:name="_Toc423087598"/>
      <w:bookmarkStart w:id="303" w:name="_Toc122355564"/>
      <w:bookmarkStart w:id="304" w:name="_Toc226464420"/>
      <w:r w:rsidRPr="00AA234F">
        <w:rPr>
          <w:rFonts w:asciiTheme="minorHAnsi" w:hAnsiTheme="minorHAnsi" w:cstheme="minorHAnsi"/>
        </w:rPr>
        <w:t>Forhandlinger</w:t>
      </w:r>
      <w:bookmarkEnd w:id="300"/>
      <w:bookmarkEnd w:id="301"/>
      <w:bookmarkEnd w:id="302"/>
      <w:r w:rsidRPr="00AA234F">
        <w:rPr>
          <w:rFonts w:asciiTheme="minorHAnsi" w:hAnsiTheme="minorHAnsi" w:cstheme="minorHAnsi"/>
        </w:rPr>
        <w:t xml:space="preserve"> og mekling</w:t>
      </w:r>
      <w:bookmarkEnd w:id="303"/>
      <w:bookmarkEnd w:id="304"/>
    </w:p>
    <w:p w14:paraId="7FE8CA8C" w14:textId="77777777" w:rsidR="008D3C55" w:rsidRPr="00AA234F" w:rsidRDefault="008D3C55" w:rsidP="008D3C55">
      <w:pPr>
        <w:rPr>
          <w:rFonts w:cstheme="minorHAnsi"/>
        </w:rPr>
      </w:pPr>
      <w:r w:rsidRPr="00AA234F">
        <w:rPr>
          <w:rFonts w:cstheme="minorHAnsi"/>
        </w:rPr>
        <w:t>Oppstår en tvist mellom partene om tolkningen eller rettsvirkningene av avtalen, skal tvisten først søkes løst gjennom forhandlinger.</w:t>
      </w:r>
    </w:p>
    <w:p w14:paraId="20AF61DC" w14:textId="77777777" w:rsidR="008D3C55" w:rsidRPr="00AA234F" w:rsidRDefault="008D3C55" w:rsidP="008D3C55">
      <w:pPr>
        <w:rPr>
          <w:rFonts w:cstheme="minorHAnsi"/>
        </w:rPr>
      </w:pPr>
    </w:p>
    <w:p w14:paraId="0349F849" w14:textId="77777777" w:rsidR="008D3C55" w:rsidRPr="00AA234F" w:rsidRDefault="008D3C55" w:rsidP="008D3C55">
      <w:pPr>
        <w:rPr>
          <w:rFonts w:cstheme="minorHAnsi"/>
        </w:rPr>
      </w:pPr>
      <w:r w:rsidRPr="00AA234F">
        <w:rPr>
          <w:rFonts w:cstheme="minorHAnsi"/>
        </w:rPr>
        <w:t>Hvis tvisten ikke blir løst etter forhandlinger, kan partene forsøke å løse tvisten ved mekling.</w:t>
      </w:r>
    </w:p>
    <w:p w14:paraId="47C6C74F" w14:textId="77777777" w:rsidR="008D3C55" w:rsidRPr="00AA234F" w:rsidRDefault="008D3C55" w:rsidP="008D3C55">
      <w:pPr>
        <w:rPr>
          <w:rFonts w:cstheme="minorHAnsi"/>
        </w:rPr>
      </w:pPr>
    </w:p>
    <w:p w14:paraId="2FD903C9" w14:textId="77777777" w:rsidR="008D3C55" w:rsidRPr="00AA234F" w:rsidRDefault="008D3C55" w:rsidP="008D3C55">
      <w:pPr>
        <w:rPr>
          <w:rFonts w:cstheme="minorHAnsi"/>
        </w:rPr>
      </w:pPr>
      <w:r w:rsidRPr="00AA234F">
        <w:rPr>
          <w:rFonts w:cstheme="minorHAnsi"/>
        </w:rPr>
        <w:t>Den nærmere fremgangsmåten for mekling bestemmes av mekleren, i samråd med partene.</w:t>
      </w:r>
    </w:p>
    <w:p w14:paraId="3372F795" w14:textId="77777777" w:rsidR="008D3C55" w:rsidRPr="00AA234F" w:rsidRDefault="008D3C55" w:rsidP="008D3C55">
      <w:pPr>
        <w:rPr>
          <w:rFonts w:cstheme="minorHAnsi"/>
        </w:rPr>
      </w:pPr>
    </w:p>
    <w:p w14:paraId="5C90E67E" w14:textId="77777777" w:rsidR="008D3C55" w:rsidRPr="00AA234F" w:rsidRDefault="008D3C55" w:rsidP="008D3C55">
      <w:pPr>
        <w:pStyle w:val="Overskrift2"/>
        <w:rPr>
          <w:rFonts w:asciiTheme="minorHAnsi" w:hAnsiTheme="minorHAnsi" w:cstheme="minorHAnsi"/>
        </w:rPr>
      </w:pPr>
      <w:bookmarkStart w:id="305" w:name="_Toc122355565"/>
      <w:bookmarkStart w:id="306" w:name="_Toc226464421"/>
      <w:r w:rsidRPr="00AA234F">
        <w:rPr>
          <w:rFonts w:asciiTheme="minorHAnsi" w:hAnsiTheme="minorHAnsi" w:cstheme="minorHAnsi"/>
        </w:rPr>
        <w:t>Lovvalg- og verneting</w:t>
      </w:r>
      <w:bookmarkEnd w:id="305"/>
      <w:bookmarkEnd w:id="306"/>
    </w:p>
    <w:p w14:paraId="3DE76809" w14:textId="77777777" w:rsidR="008D3C55" w:rsidRPr="00AA234F" w:rsidRDefault="008D3C55" w:rsidP="008D3C55">
      <w:pPr>
        <w:rPr>
          <w:rFonts w:cstheme="minorHAnsi"/>
        </w:rPr>
      </w:pPr>
      <w:r w:rsidRPr="00AA234F">
        <w:rPr>
          <w:rFonts w:cstheme="minorHAnsi"/>
        </w:rPr>
        <w:t>Hvis en tvist ikke blir løst ved forhandlinger eller mekling, kan hver av partene forlange tvisten avgjort med endelig virkning ved norske domstoler.</w:t>
      </w:r>
    </w:p>
    <w:p w14:paraId="718EE933" w14:textId="77777777" w:rsidR="008D3C55" w:rsidRPr="00AA234F" w:rsidRDefault="008D3C55" w:rsidP="008D3C55">
      <w:pPr>
        <w:rPr>
          <w:rFonts w:cstheme="minorHAnsi"/>
        </w:rPr>
      </w:pPr>
    </w:p>
    <w:p w14:paraId="129531C1" w14:textId="77777777" w:rsidR="008D3C55" w:rsidRPr="00AA234F" w:rsidRDefault="008D3C55" w:rsidP="008D3C55">
      <w:pPr>
        <w:rPr>
          <w:rFonts w:cstheme="minorHAnsi"/>
        </w:rPr>
      </w:pPr>
      <w:r w:rsidRPr="00AA234F">
        <w:rPr>
          <w:rFonts w:cstheme="minorHAnsi"/>
        </w:rPr>
        <w:t>Verneting er ved Kundens forretningsadresse.</w:t>
      </w:r>
    </w:p>
    <w:p w14:paraId="00A28612" w14:textId="77777777" w:rsidR="008D3C55" w:rsidRPr="00AA234F" w:rsidRDefault="008D3C55" w:rsidP="008D3C55">
      <w:pPr>
        <w:rPr>
          <w:rFonts w:cstheme="minorHAnsi"/>
        </w:rPr>
      </w:pPr>
    </w:p>
    <w:p w14:paraId="75FE028E" w14:textId="77777777" w:rsidR="008D3C55" w:rsidRPr="00AA234F" w:rsidRDefault="008D3C55" w:rsidP="008D3C55">
      <w:pPr>
        <w:rPr>
          <w:rFonts w:cstheme="minorHAnsi"/>
        </w:rPr>
      </w:pPr>
      <w:r w:rsidRPr="00AA234F">
        <w:rPr>
          <w:rFonts w:cstheme="minorHAnsi"/>
        </w:rPr>
        <w:t xml:space="preserve">Partene kan alternativt avtale at tvisten blir avgjort med endelig virkning ved voldgift. </w:t>
      </w:r>
    </w:p>
    <w:p w14:paraId="2CB4ED43" w14:textId="77777777" w:rsidR="008D3C55" w:rsidRPr="00AA234F" w:rsidRDefault="008D3C55" w:rsidP="008D3C55">
      <w:pPr>
        <w:rPr>
          <w:rFonts w:cstheme="minorHAnsi"/>
        </w:rPr>
      </w:pPr>
    </w:p>
    <w:p w14:paraId="545B4C63" w14:textId="3BD8A504" w:rsidR="008D3C55" w:rsidRPr="00AA234F" w:rsidRDefault="008D3C55" w:rsidP="00CA6051">
      <w:pPr>
        <w:rPr>
          <w:rFonts w:cstheme="minorHAnsi"/>
        </w:rPr>
      </w:pPr>
    </w:p>
    <w:sectPr w:rsidR="008D3C55" w:rsidRPr="00AA234F" w:rsidSect="00FC2794">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11A8" w14:textId="77777777" w:rsidR="00D42B41" w:rsidRDefault="00D42B41">
      <w:r>
        <w:separator/>
      </w:r>
    </w:p>
    <w:p w14:paraId="7F7A1CCA" w14:textId="77777777" w:rsidR="00D42B41" w:rsidRDefault="00D42B41"/>
  </w:endnote>
  <w:endnote w:type="continuationSeparator" w:id="0">
    <w:p w14:paraId="06BC83CB" w14:textId="77777777" w:rsidR="00D42B41" w:rsidRDefault="00D42B41">
      <w:r>
        <w:continuationSeparator/>
      </w:r>
    </w:p>
    <w:p w14:paraId="0918B840" w14:textId="77777777" w:rsidR="00D42B41" w:rsidRDefault="00D42B41"/>
  </w:endnote>
  <w:endnote w:type="continuationNotice" w:id="1">
    <w:p w14:paraId="6BB7DFAC" w14:textId="77777777" w:rsidR="00D42B41" w:rsidRDefault="00D42B41"/>
    <w:p w14:paraId="080CC831" w14:textId="77777777" w:rsidR="00D42B41" w:rsidRDefault="00D42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0B937675" w:rsidR="002A7040" w:rsidRPr="00363B7D" w:rsidRDefault="00DB730B" w:rsidP="009F15F8">
    <w:pPr>
      <w:tabs>
        <w:tab w:val="right" w:pos="8505"/>
      </w:tabs>
      <w:jc w:val="right"/>
      <w:rPr>
        <w:rFonts w:ascii="Times New Roman" w:hAnsi="Times New Roman" w:cs="Times New Roman"/>
        <w:smallCaps/>
        <w:sz w:val="12"/>
        <w:szCs w:val="16"/>
        <w:lang w:val="en-US"/>
      </w:rPr>
    </w:pPr>
    <w:r>
      <w:rPr>
        <w:noProof/>
      </w:rPr>
      <w:drawing>
        <wp:anchor distT="0" distB="0" distL="114300" distR="114300" simplePos="0" relativeHeight="251658240" behindDoc="0" locked="0" layoutInCell="1" allowOverlap="1" wp14:anchorId="333410EA" wp14:editId="3091681B">
          <wp:simplePos x="0" y="0"/>
          <wp:positionH relativeFrom="margin">
            <wp:posOffset>1950720</wp:posOffset>
          </wp:positionH>
          <wp:positionV relativeFrom="page">
            <wp:posOffset>10324465</wp:posOffset>
          </wp:positionV>
          <wp:extent cx="1771650" cy="217805"/>
          <wp:effectExtent l="0" t="0" r="0" b="0"/>
          <wp:wrapSquare wrapText="bothSides"/>
          <wp:docPr id="15903474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771650" cy="217805"/>
                  </a:xfrm>
                  <a:prstGeom prst="rect">
                    <a:avLst/>
                  </a:prstGeom>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Default="002A7040" w:rsidP="009F15F8">
    <w:pPr>
      <w:tabs>
        <w:tab w:val="right" w:pos="8505"/>
      </w:tabs>
      <w:jc w:val="right"/>
      <w:rPr>
        <w:rFonts w:ascii="Times New Roman" w:hAnsi="Times New Roman" w:cs="Times New Roman"/>
        <w:smallCaps/>
        <w:sz w:val="12"/>
        <w:szCs w:val="16"/>
      </w:rPr>
    </w:pPr>
  </w:p>
  <w:p w14:paraId="0387AA05" w14:textId="0D0AE918" w:rsidR="00E866CF" w:rsidRPr="00C71D90" w:rsidRDefault="00E866CF" w:rsidP="009F15F8">
    <w:pPr>
      <w:tabs>
        <w:tab w:val="right" w:pos="8505"/>
      </w:tabs>
      <w:jc w:val="right"/>
      <w:rPr>
        <w:rFonts w:ascii="Times New Roman" w:hAnsi="Times New Roman" w:cs="Times New Roman"/>
        <w:smallCaps/>
        <w:sz w:val="12"/>
        <w:szCs w:val="16"/>
      </w:rPr>
    </w:pPr>
    <w:r>
      <w:rPr>
        <w:noProof/>
      </w:rPr>
      <w:drawing>
        <wp:anchor distT="0" distB="0" distL="114300" distR="114300" simplePos="0" relativeHeight="251658241" behindDoc="0" locked="0" layoutInCell="1" allowOverlap="1" wp14:anchorId="30C01F2E" wp14:editId="09B20232">
          <wp:simplePos x="0" y="0"/>
          <wp:positionH relativeFrom="margin">
            <wp:posOffset>1616075</wp:posOffset>
          </wp:positionH>
          <wp:positionV relativeFrom="page">
            <wp:posOffset>10184765</wp:posOffset>
          </wp:positionV>
          <wp:extent cx="1974850" cy="243205"/>
          <wp:effectExtent l="0" t="0" r="6350" b="4445"/>
          <wp:wrapSquare wrapText="bothSides"/>
          <wp:docPr id="20280154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974850" cy="243205"/>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214D2E0E" w14:textId="0292B587" w:rsidR="008243D5" w:rsidRPr="00713F9F" w:rsidRDefault="008243D5" w:rsidP="00CF2E2A">
    <w:pPr>
      <w:pStyle w:val="Bunntekst"/>
      <w:tabs>
        <w:tab w:val="clear" w:pos="4536"/>
        <w:tab w:val="clear" w:pos="9072"/>
        <w:tab w:val="right" w:pos="8222"/>
      </w:tabs>
      <w:ind w:right="-2"/>
      <w:rPr>
        <w:rFonts w:ascii="Calibri" w:hAnsi="Calibri"/>
        <w:smallCaps w:val="0"/>
      </w:rPr>
    </w:pPr>
    <w:r>
      <w:rPr>
        <w:noProof/>
      </w:rPr>
      <w:drawing>
        <wp:anchor distT="0" distB="0" distL="114300" distR="114300" simplePos="0" relativeHeight="251658242" behindDoc="0" locked="0" layoutInCell="1" allowOverlap="1" wp14:anchorId="514AB896" wp14:editId="7EB2C838">
          <wp:simplePos x="0" y="0"/>
          <wp:positionH relativeFrom="margin">
            <wp:posOffset>1713230</wp:posOffset>
          </wp:positionH>
          <wp:positionV relativeFrom="page">
            <wp:posOffset>10272395</wp:posOffset>
          </wp:positionV>
          <wp:extent cx="1976400" cy="244800"/>
          <wp:effectExtent l="0" t="0" r="5080" b="3175"/>
          <wp:wrapSquare wrapText="bothSides"/>
          <wp:docPr id="9319784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1976400" cy="24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B6777" w14:textId="77777777" w:rsidR="00D42B41" w:rsidRDefault="00D42B41">
      <w:r>
        <w:separator/>
      </w:r>
    </w:p>
    <w:p w14:paraId="2EBCECE4" w14:textId="77777777" w:rsidR="00D42B41" w:rsidRDefault="00D42B41"/>
  </w:footnote>
  <w:footnote w:type="continuationSeparator" w:id="0">
    <w:p w14:paraId="321FE2F0" w14:textId="77777777" w:rsidR="00D42B41" w:rsidRDefault="00D42B41">
      <w:r>
        <w:continuationSeparator/>
      </w:r>
    </w:p>
    <w:p w14:paraId="0C51E3B0" w14:textId="77777777" w:rsidR="00D42B41" w:rsidRDefault="00D42B41"/>
  </w:footnote>
  <w:footnote w:type="continuationNotice" w:id="1">
    <w:p w14:paraId="42EEB716" w14:textId="77777777" w:rsidR="00D42B41" w:rsidRDefault="00D42B41"/>
    <w:p w14:paraId="5AF296DD" w14:textId="77777777" w:rsidR="00D42B41" w:rsidRDefault="00D42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DAC"/>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CD0"/>
    <w:rsid w:val="00011FA7"/>
    <w:rsid w:val="00012419"/>
    <w:rsid w:val="00012979"/>
    <w:rsid w:val="00012983"/>
    <w:rsid w:val="00012BCF"/>
    <w:rsid w:val="00013492"/>
    <w:rsid w:val="00013550"/>
    <w:rsid w:val="000138B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0A0"/>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AA1"/>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7DA"/>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3C"/>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BCA"/>
    <w:rsid w:val="00123D17"/>
    <w:rsid w:val="00123D52"/>
    <w:rsid w:val="00123F3F"/>
    <w:rsid w:val="00124386"/>
    <w:rsid w:val="001254FC"/>
    <w:rsid w:val="001255D2"/>
    <w:rsid w:val="00125603"/>
    <w:rsid w:val="00125A14"/>
    <w:rsid w:val="00125D53"/>
    <w:rsid w:val="00126A57"/>
    <w:rsid w:val="001271FF"/>
    <w:rsid w:val="0012731B"/>
    <w:rsid w:val="0013050F"/>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0EFF"/>
    <w:rsid w:val="00141162"/>
    <w:rsid w:val="00141833"/>
    <w:rsid w:val="00142002"/>
    <w:rsid w:val="00142501"/>
    <w:rsid w:val="00142536"/>
    <w:rsid w:val="00142856"/>
    <w:rsid w:val="00142A02"/>
    <w:rsid w:val="00142BCB"/>
    <w:rsid w:val="001431E0"/>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741"/>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B5E"/>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FA"/>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270"/>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4A1"/>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4DB1"/>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2FD"/>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E7E"/>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538"/>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35"/>
    <w:rsid w:val="002B0FDC"/>
    <w:rsid w:val="002B15A8"/>
    <w:rsid w:val="002B16AC"/>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B1B"/>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2AD"/>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9C0"/>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356"/>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4EBB"/>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2C2"/>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2F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C61"/>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2B58"/>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06F"/>
    <w:rsid w:val="004111C3"/>
    <w:rsid w:val="004115FC"/>
    <w:rsid w:val="00412475"/>
    <w:rsid w:val="00412562"/>
    <w:rsid w:val="004128DD"/>
    <w:rsid w:val="00412F03"/>
    <w:rsid w:val="00413283"/>
    <w:rsid w:val="004135C7"/>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605"/>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7A"/>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1A"/>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8DC"/>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2C5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3B7"/>
    <w:rsid w:val="005024F4"/>
    <w:rsid w:val="005026CE"/>
    <w:rsid w:val="00502F65"/>
    <w:rsid w:val="005033AD"/>
    <w:rsid w:val="005036EB"/>
    <w:rsid w:val="005039DF"/>
    <w:rsid w:val="005039F3"/>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3B8B"/>
    <w:rsid w:val="005C3C20"/>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3E3"/>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76"/>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CFF"/>
    <w:rsid w:val="00625E1C"/>
    <w:rsid w:val="00625EA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19F"/>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2CE7"/>
    <w:rsid w:val="006A32A1"/>
    <w:rsid w:val="006A33C2"/>
    <w:rsid w:val="006A341B"/>
    <w:rsid w:val="006A347E"/>
    <w:rsid w:val="006A35BA"/>
    <w:rsid w:val="006A372C"/>
    <w:rsid w:val="006A3917"/>
    <w:rsid w:val="006A3964"/>
    <w:rsid w:val="006A39A8"/>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870"/>
    <w:rsid w:val="006B1B0A"/>
    <w:rsid w:val="006B21D7"/>
    <w:rsid w:val="006B29CA"/>
    <w:rsid w:val="006B3202"/>
    <w:rsid w:val="006B3374"/>
    <w:rsid w:val="006B38E9"/>
    <w:rsid w:val="006B394B"/>
    <w:rsid w:val="006B3A1E"/>
    <w:rsid w:val="006B3D3F"/>
    <w:rsid w:val="006B46FB"/>
    <w:rsid w:val="006B52B8"/>
    <w:rsid w:val="006B5513"/>
    <w:rsid w:val="006B5687"/>
    <w:rsid w:val="006B5AE4"/>
    <w:rsid w:val="006B5E96"/>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6A2"/>
    <w:rsid w:val="006F3FFE"/>
    <w:rsid w:val="006F489C"/>
    <w:rsid w:val="006F4EF4"/>
    <w:rsid w:val="006F5067"/>
    <w:rsid w:val="006F588C"/>
    <w:rsid w:val="006F5F92"/>
    <w:rsid w:val="006F66CE"/>
    <w:rsid w:val="006F6836"/>
    <w:rsid w:val="006F733C"/>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A1"/>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175"/>
    <w:rsid w:val="007C2628"/>
    <w:rsid w:val="007C28A3"/>
    <w:rsid w:val="007C2EDB"/>
    <w:rsid w:val="007C2FDD"/>
    <w:rsid w:val="007C36C0"/>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913"/>
    <w:rsid w:val="007D4DA3"/>
    <w:rsid w:val="007D52CC"/>
    <w:rsid w:val="007D571E"/>
    <w:rsid w:val="007D5A44"/>
    <w:rsid w:val="007D5D46"/>
    <w:rsid w:val="007D651E"/>
    <w:rsid w:val="007D6ECF"/>
    <w:rsid w:val="007D721A"/>
    <w:rsid w:val="007D7360"/>
    <w:rsid w:val="007D7F97"/>
    <w:rsid w:val="007E0319"/>
    <w:rsid w:val="007E037E"/>
    <w:rsid w:val="007E101E"/>
    <w:rsid w:val="007E114B"/>
    <w:rsid w:val="007E13D0"/>
    <w:rsid w:val="007E1FFA"/>
    <w:rsid w:val="007E230B"/>
    <w:rsid w:val="007E264F"/>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3F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43D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54D"/>
    <w:rsid w:val="00852779"/>
    <w:rsid w:val="00852EB1"/>
    <w:rsid w:val="00853343"/>
    <w:rsid w:val="0085355E"/>
    <w:rsid w:val="00853EFC"/>
    <w:rsid w:val="008540CD"/>
    <w:rsid w:val="008544BF"/>
    <w:rsid w:val="00854582"/>
    <w:rsid w:val="00854622"/>
    <w:rsid w:val="00854DED"/>
    <w:rsid w:val="008556FC"/>
    <w:rsid w:val="00855E23"/>
    <w:rsid w:val="00856253"/>
    <w:rsid w:val="00856A30"/>
    <w:rsid w:val="00856D76"/>
    <w:rsid w:val="008571A0"/>
    <w:rsid w:val="00857CE5"/>
    <w:rsid w:val="00857D1C"/>
    <w:rsid w:val="00857E50"/>
    <w:rsid w:val="008602EE"/>
    <w:rsid w:val="0086049A"/>
    <w:rsid w:val="00860574"/>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E1B"/>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308"/>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B92"/>
    <w:rsid w:val="008A6D8B"/>
    <w:rsid w:val="008A70D7"/>
    <w:rsid w:val="008A7188"/>
    <w:rsid w:val="008A7793"/>
    <w:rsid w:val="008A7E42"/>
    <w:rsid w:val="008B03C7"/>
    <w:rsid w:val="008B052F"/>
    <w:rsid w:val="008B0813"/>
    <w:rsid w:val="008B0919"/>
    <w:rsid w:val="008B0A03"/>
    <w:rsid w:val="008B1115"/>
    <w:rsid w:val="008B19CA"/>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7B"/>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8E1"/>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4A7"/>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383"/>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3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907"/>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85A"/>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5E6"/>
    <w:rsid w:val="00A97726"/>
    <w:rsid w:val="00AA014B"/>
    <w:rsid w:val="00AA0236"/>
    <w:rsid w:val="00AA06CA"/>
    <w:rsid w:val="00AA09E0"/>
    <w:rsid w:val="00AA1110"/>
    <w:rsid w:val="00AA1600"/>
    <w:rsid w:val="00AA1D61"/>
    <w:rsid w:val="00AA1E0E"/>
    <w:rsid w:val="00AA1E67"/>
    <w:rsid w:val="00AA1F96"/>
    <w:rsid w:val="00AA2067"/>
    <w:rsid w:val="00AA234F"/>
    <w:rsid w:val="00AA2D6E"/>
    <w:rsid w:val="00AA2F75"/>
    <w:rsid w:val="00AA3029"/>
    <w:rsid w:val="00AA382B"/>
    <w:rsid w:val="00AA3DE1"/>
    <w:rsid w:val="00AA4048"/>
    <w:rsid w:val="00AA4511"/>
    <w:rsid w:val="00AA4731"/>
    <w:rsid w:val="00AA48B9"/>
    <w:rsid w:val="00AA4A86"/>
    <w:rsid w:val="00AA4C19"/>
    <w:rsid w:val="00AA4EAB"/>
    <w:rsid w:val="00AA5089"/>
    <w:rsid w:val="00AA6B9E"/>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C6F"/>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3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8B"/>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4F8F"/>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A5D"/>
    <w:rsid w:val="00C34C5A"/>
    <w:rsid w:val="00C34C9A"/>
    <w:rsid w:val="00C351F4"/>
    <w:rsid w:val="00C35381"/>
    <w:rsid w:val="00C35880"/>
    <w:rsid w:val="00C3631C"/>
    <w:rsid w:val="00C363C4"/>
    <w:rsid w:val="00C367DE"/>
    <w:rsid w:val="00C36A53"/>
    <w:rsid w:val="00C371C7"/>
    <w:rsid w:val="00C3769E"/>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ED0"/>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2F99"/>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3A5"/>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051"/>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274A"/>
    <w:rsid w:val="00CB2FCC"/>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BA6"/>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994"/>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17F83"/>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2B"/>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B41"/>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7E0"/>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4A9C"/>
    <w:rsid w:val="00D851EE"/>
    <w:rsid w:val="00D85881"/>
    <w:rsid w:val="00D858F2"/>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47A7"/>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0B"/>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32D"/>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652"/>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38D"/>
    <w:rsid w:val="00E10FB7"/>
    <w:rsid w:val="00E111D1"/>
    <w:rsid w:val="00E11C58"/>
    <w:rsid w:val="00E11DDA"/>
    <w:rsid w:val="00E1201B"/>
    <w:rsid w:val="00E1220E"/>
    <w:rsid w:val="00E12575"/>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36B"/>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6ABA"/>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1E9"/>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6C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78B"/>
    <w:rsid w:val="00E96897"/>
    <w:rsid w:val="00E9770E"/>
    <w:rsid w:val="00EA0BA7"/>
    <w:rsid w:val="00EA1114"/>
    <w:rsid w:val="00EA17A8"/>
    <w:rsid w:val="00EA1C34"/>
    <w:rsid w:val="00EA250E"/>
    <w:rsid w:val="00EA26B1"/>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630"/>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27EC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09"/>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870"/>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2794"/>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207"/>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EC0AD24"/>
    <w:rsid w:val="10E65766"/>
    <w:rsid w:val="1E05AA00"/>
    <w:rsid w:val="2CFCCF6C"/>
    <w:rsid w:val="3A76612B"/>
    <w:rsid w:val="3FF25679"/>
    <w:rsid w:val="4C318FBE"/>
    <w:rsid w:val="51FBF277"/>
    <w:rsid w:val="563D40F8"/>
    <w:rsid w:val="5A08EF3B"/>
    <w:rsid w:val="5B23F2F6"/>
    <w:rsid w:val="6617922C"/>
    <w:rsid w:val="67253336"/>
    <w:rsid w:val="6C3185A6"/>
    <w:rsid w:val="73297A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2" ma:contentTypeDescription="Opprett et nytt dokument." ma:contentTypeScope="" ma:versionID="14d2f95f652b087de3f12f4ee6cd6533">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b3f5e380a29bbf5a7d0545a37cddfc0c"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39612-D418-44A9-A430-86D3644DA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202f3-a5c5-4d42-b8ba-9e0d4f173dd8"/>
    <ds:schemaRef ds:uri="3b0eaca3-60bf-4fad-9cbf-49806c7eb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18459-4771-4A8C-9FB2-7105F5023F25}">
  <ds:schemaRefs>
    <ds:schemaRef ds:uri="http://schemas.openxmlformats.org/officeDocument/2006/bibliography"/>
  </ds:schemaRefs>
</ds:datastoreItem>
</file>

<file path=customXml/itemProps3.xml><?xml version="1.0" encoding="utf-8"?>
<ds:datastoreItem xmlns:ds="http://schemas.openxmlformats.org/officeDocument/2006/customXml" ds:itemID="{7A361461-FB5C-4AB3-A872-AFE7A811A8E8}">
  <ds:schemaRefs>
    <ds:schemaRef ds:uri="http://schemas.microsoft.com/office/2006/metadata/properties"/>
    <ds:schemaRef ds:uri="http://schemas.microsoft.com/office/infopath/2007/PartnerControls"/>
    <ds:schemaRef ds:uri="059202f3-a5c5-4d42-b8ba-9e0d4f173dd8"/>
    <ds:schemaRef ds:uri="3b0eaca3-60bf-4fad-9cbf-49806c7eb3e7"/>
  </ds:schemaRefs>
</ds:datastoreItem>
</file>

<file path=customXml/itemProps4.xml><?xml version="1.0" encoding="utf-8"?>
<ds:datastoreItem xmlns:ds="http://schemas.openxmlformats.org/officeDocument/2006/customXml" ds:itemID="{82002DF1-D1DE-4D5E-B84D-FC5D43625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8015</Words>
  <Characters>42484</Characters>
  <Application>Microsoft Office Word</Application>
  <DocSecurity>0</DocSecurity>
  <Lines>354</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50399</CharactersWithSpaces>
  <SharedDoc>false</SharedDoc>
  <HyperlinkBase/>
  <HLinks>
    <vt:vector size="462" baseType="variant">
      <vt:variant>
        <vt:i4>1703985</vt:i4>
      </vt:variant>
      <vt:variant>
        <vt:i4>458</vt:i4>
      </vt:variant>
      <vt:variant>
        <vt:i4>0</vt:i4>
      </vt:variant>
      <vt:variant>
        <vt:i4>5</vt:i4>
      </vt:variant>
      <vt:variant>
        <vt:lpwstr/>
      </vt:variant>
      <vt:variant>
        <vt:lpwstr>_Toc222994822</vt:lpwstr>
      </vt:variant>
      <vt:variant>
        <vt:i4>1703985</vt:i4>
      </vt:variant>
      <vt:variant>
        <vt:i4>452</vt:i4>
      </vt:variant>
      <vt:variant>
        <vt:i4>0</vt:i4>
      </vt:variant>
      <vt:variant>
        <vt:i4>5</vt:i4>
      </vt:variant>
      <vt:variant>
        <vt:lpwstr/>
      </vt:variant>
      <vt:variant>
        <vt:lpwstr>_Toc222994821</vt:lpwstr>
      </vt:variant>
      <vt:variant>
        <vt:i4>1703985</vt:i4>
      </vt:variant>
      <vt:variant>
        <vt:i4>446</vt:i4>
      </vt:variant>
      <vt:variant>
        <vt:i4>0</vt:i4>
      </vt:variant>
      <vt:variant>
        <vt:i4>5</vt:i4>
      </vt:variant>
      <vt:variant>
        <vt:lpwstr/>
      </vt:variant>
      <vt:variant>
        <vt:lpwstr>_Toc222994820</vt:lpwstr>
      </vt:variant>
      <vt:variant>
        <vt:i4>1638449</vt:i4>
      </vt:variant>
      <vt:variant>
        <vt:i4>440</vt:i4>
      </vt:variant>
      <vt:variant>
        <vt:i4>0</vt:i4>
      </vt:variant>
      <vt:variant>
        <vt:i4>5</vt:i4>
      </vt:variant>
      <vt:variant>
        <vt:lpwstr/>
      </vt:variant>
      <vt:variant>
        <vt:lpwstr>_Toc222994819</vt:lpwstr>
      </vt:variant>
      <vt:variant>
        <vt:i4>1638449</vt:i4>
      </vt:variant>
      <vt:variant>
        <vt:i4>434</vt:i4>
      </vt:variant>
      <vt:variant>
        <vt:i4>0</vt:i4>
      </vt:variant>
      <vt:variant>
        <vt:i4>5</vt:i4>
      </vt:variant>
      <vt:variant>
        <vt:lpwstr/>
      </vt:variant>
      <vt:variant>
        <vt:lpwstr>_Toc222994818</vt:lpwstr>
      </vt:variant>
      <vt:variant>
        <vt:i4>1638449</vt:i4>
      </vt:variant>
      <vt:variant>
        <vt:i4>428</vt:i4>
      </vt:variant>
      <vt:variant>
        <vt:i4>0</vt:i4>
      </vt:variant>
      <vt:variant>
        <vt:i4>5</vt:i4>
      </vt:variant>
      <vt:variant>
        <vt:lpwstr/>
      </vt:variant>
      <vt:variant>
        <vt:lpwstr>_Toc222994817</vt:lpwstr>
      </vt:variant>
      <vt:variant>
        <vt:i4>1638449</vt:i4>
      </vt:variant>
      <vt:variant>
        <vt:i4>422</vt:i4>
      </vt:variant>
      <vt:variant>
        <vt:i4>0</vt:i4>
      </vt:variant>
      <vt:variant>
        <vt:i4>5</vt:i4>
      </vt:variant>
      <vt:variant>
        <vt:lpwstr/>
      </vt:variant>
      <vt:variant>
        <vt:lpwstr>_Toc222994816</vt:lpwstr>
      </vt:variant>
      <vt:variant>
        <vt:i4>1638449</vt:i4>
      </vt:variant>
      <vt:variant>
        <vt:i4>416</vt:i4>
      </vt:variant>
      <vt:variant>
        <vt:i4>0</vt:i4>
      </vt:variant>
      <vt:variant>
        <vt:i4>5</vt:i4>
      </vt:variant>
      <vt:variant>
        <vt:lpwstr/>
      </vt:variant>
      <vt:variant>
        <vt:lpwstr>_Toc222994815</vt:lpwstr>
      </vt:variant>
      <vt:variant>
        <vt:i4>1638449</vt:i4>
      </vt:variant>
      <vt:variant>
        <vt:i4>410</vt:i4>
      </vt:variant>
      <vt:variant>
        <vt:i4>0</vt:i4>
      </vt:variant>
      <vt:variant>
        <vt:i4>5</vt:i4>
      </vt:variant>
      <vt:variant>
        <vt:lpwstr/>
      </vt:variant>
      <vt:variant>
        <vt:lpwstr>_Toc222994814</vt:lpwstr>
      </vt:variant>
      <vt:variant>
        <vt:i4>1638449</vt:i4>
      </vt:variant>
      <vt:variant>
        <vt:i4>404</vt:i4>
      </vt:variant>
      <vt:variant>
        <vt:i4>0</vt:i4>
      </vt:variant>
      <vt:variant>
        <vt:i4>5</vt:i4>
      </vt:variant>
      <vt:variant>
        <vt:lpwstr/>
      </vt:variant>
      <vt:variant>
        <vt:lpwstr>_Toc222994813</vt:lpwstr>
      </vt:variant>
      <vt:variant>
        <vt:i4>1638449</vt:i4>
      </vt:variant>
      <vt:variant>
        <vt:i4>398</vt:i4>
      </vt:variant>
      <vt:variant>
        <vt:i4>0</vt:i4>
      </vt:variant>
      <vt:variant>
        <vt:i4>5</vt:i4>
      </vt:variant>
      <vt:variant>
        <vt:lpwstr/>
      </vt:variant>
      <vt:variant>
        <vt:lpwstr>_Toc222994812</vt:lpwstr>
      </vt:variant>
      <vt:variant>
        <vt:i4>1638449</vt:i4>
      </vt:variant>
      <vt:variant>
        <vt:i4>392</vt:i4>
      </vt:variant>
      <vt:variant>
        <vt:i4>0</vt:i4>
      </vt:variant>
      <vt:variant>
        <vt:i4>5</vt:i4>
      </vt:variant>
      <vt:variant>
        <vt:lpwstr/>
      </vt:variant>
      <vt:variant>
        <vt:lpwstr>_Toc222994811</vt:lpwstr>
      </vt:variant>
      <vt:variant>
        <vt:i4>1638449</vt:i4>
      </vt:variant>
      <vt:variant>
        <vt:i4>386</vt:i4>
      </vt:variant>
      <vt:variant>
        <vt:i4>0</vt:i4>
      </vt:variant>
      <vt:variant>
        <vt:i4>5</vt:i4>
      </vt:variant>
      <vt:variant>
        <vt:lpwstr/>
      </vt:variant>
      <vt:variant>
        <vt:lpwstr>_Toc222994810</vt:lpwstr>
      </vt:variant>
      <vt:variant>
        <vt:i4>1572913</vt:i4>
      </vt:variant>
      <vt:variant>
        <vt:i4>380</vt:i4>
      </vt:variant>
      <vt:variant>
        <vt:i4>0</vt:i4>
      </vt:variant>
      <vt:variant>
        <vt:i4>5</vt:i4>
      </vt:variant>
      <vt:variant>
        <vt:lpwstr/>
      </vt:variant>
      <vt:variant>
        <vt:lpwstr>_Toc222994809</vt:lpwstr>
      </vt:variant>
      <vt:variant>
        <vt:i4>1572913</vt:i4>
      </vt:variant>
      <vt:variant>
        <vt:i4>374</vt:i4>
      </vt:variant>
      <vt:variant>
        <vt:i4>0</vt:i4>
      </vt:variant>
      <vt:variant>
        <vt:i4>5</vt:i4>
      </vt:variant>
      <vt:variant>
        <vt:lpwstr/>
      </vt:variant>
      <vt:variant>
        <vt:lpwstr>_Toc222994808</vt:lpwstr>
      </vt:variant>
      <vt:variant>
        <vt:i4>1572913</vt:i4>
      </vt:variant>
      <vt:variant>
        <vt:i4>368</vt:i4>
      </vt:variant>
      <vt:variant>
        <vt:i4>0</vt:i4>
      </vt:variant>
      <vt:variant>
        <vt:i4>5</vt:i4>
      </vt:variant>
      <vt:variant>
        <vt:lpwstr/>
      </vt:variant>
      <vt:variant>
        <vt:lpwstr>_Toc222994807</vt:lpwstr>
      </vt:variant>
      <vt:variant>
        <vt:i4>1572913</vt:i4>
      </vt:variant>
      <vt:variant>
        <vt:i4>362</vt:i4>
      </vt:variant>
      <vt:variant>
        <vt:i4>0</vt:i4>
      </vt:variant>
      <vt:variant>
        <vt:i4>5</vt:i4>
      </vt:variant>
      <vt:variant>
        <vt:lpwstr/>
      </vt:variant>
      <vt:variant>
        <vt:lpwstr>_Toc222994806</vt:lpwstr>
      </vt:variant>
      <vt:variant>
        <vt:i4>1572913</vt:i4>
      </vt:variant>
      <vt:variant>
        <vt:i4>356</vt:i4>
      </vt:variant>
      <vt:variant>
        <vt:i4>0</vt:i4>
      </vt:variant>
      <vt:variant>
        <vt:i4>5</vt:i4>
      </vt:variant>
      <vt:variant>
        <vt:lpwstr/>
      </vt:variant>
      <vt:variant>
        <vt:lpwstr>_Toc222994805</vt:lpwstr>
      </vt:variant>
      <vt:variant>
        <vt:i4>1572913</vt:i4>
      </vt:variant>
      <vt:variant>
        <vt:i4>350</vt:i4>
      </vt:variant>
      <vt:variant>
        <vt:i4>0</vt:i4>
      </vt:variant>
      <vt:variant>
        <vt:i4>5</vt:i4>
      </vt:variant>
      <vt:variant>
        <vt:lpwstr/>
      </vt:variant>
      <vt:variant>
        <vt:lpwstr>_Toc222994804</vt:lpwstr>
      </vt:variant>
      <vt:variant>
        <vt:i4>1572913</vt:i4>
      </vt:variant>
      <vt:variant>
        <vt:i4>344</vt:i4>
      </vt:variant>
      <vt:variant>
        <vt:i4>0</vt:i4>
      </vt:variant>
      <vt:variant>
        <vt:i4>5</vt:i4>
      </vt:variant>
      <vt:variant>
        <vt:lpwstr/>
      </vt:variant>
      <vt:variant>
        <vt:lpwstr>_Toc222994803</vt:lpwstr>
      </vt:variant>
      <vt:variant>
        <vt:i4>1572913</vt:i4>
      </vt:variant>
      <vt:variant>
        <vt:i4>338</vt:i4>
      </vt:variant>
      <vt:variant>
        <vt:i4>0</vt:i4>
      </vt:variant>
      <vt:variant>
        <vt:i4>5</vt:i4>
      </vt:variant>
      <vt:variant>
        <vt:lpwstr/>
      </vt:variant>
      <vt:variant>
        <vt:lpwstr>_Toc222994802</vt:lpwstr>
      </vt:variant>
      <vt:variant>
        <vt:i4>1572913</vt:i4>
      </vt:variant>
      <vt:variant>
        <vt:i4>332</vt:i4>
      </vt:variant>
      <vt:variant>
        <vt:i4>0</vt:i4>
      </vt:variant>
      <vt:variant>
        <vt:i4>5</vt:i4>
      </vt:variant>
      <vt:variant>
        <vt:lpwstr/>
      </vt:variant>
      <vt:variant>
        <vt:lpwstr>_Toc222994801</vt:lpwstr>
      </vt:variant>
      <vt:variant>
        <vt:i4>1572913</vt:i4>
      </vt:variant>
      <vt:variant>
        <vt:i4>326</vt:i4>
      </vt:variant>
      <vt:variant>
        <vt:i4>0</vt:i4>
      </vt:variant>
      <vt:variant>
        <vt:i4>5</vt:i4>
      </vt:variant>
      <vt:variant>
        <vt:lpwstr/>
      </vt:variant>
      <vt:variant>
        <vt:lpwstr>_Toc222994800</vt:lpwstr>
      </vt:variant>
      <vt:variant>
        <vt:i4>1114174</vt:i4>
      </vt:variant>
      <vt:variant>
        <vt:i4>320</vt:i4>
      </vt:variant>
      <vt:variant>
        <vt:i4>0</vt:i4>
      </vt:variant>
      <vt:variant>
        <vt:i4>5</vt:i4>
      </vt:variant>
      <vt:variant>
        <vt:lpwstr/>
      </vt:variant>
      <vt:variant>
        <vt:lpwstr>_Toc222994799</vt:lpwstr>
      </vt:variant>
      <vt:variant>
        <vt:i4>1114174</vt:i4>
      </vt:variant>
      <vt:variant>
        <vt:i4>314</vt:i4>
      </vt:variant>
      <vt:variant>
        <vt:i4>0</vt:i4>
      </vt:variant>
      <vt:variant>
        <vt:i4>5</vt:i4>
      </vt:variant>
      <vt:variant>
        <vt:lpwstr/>
      </vt:variant>
      <vt:variant>
        <vt:lpwstr>_Toc222994798</vt:lpwstr>
      </vt:variant>
      <vt:variant>
        <vt:i4>1114174</vt:i4>
      </vt:variant>
      <vt:variant>
        <vt:i4>308</vt:i4>
      </vt:variant>
      <vt:variant>
        <vt:i4>0</vt:i4>
      </vt:variant>
      <vt:variant>
        <vt:i4>5</vt:i4>
      </vt:variant>
      <vt:variant>
        <vt:lpwstr/>
      </vt:variant>
      <vt:variant>
        <vt:lpwstr>_Toc222994797</vt:lpwstr>
      </vt:variant>
      <vt:variant>
        <vt:i4>1114174</vt:i4>
      </vt:variant>
      <vt:variant>
        <vt:i4>302</vt:i4>
      </vt:variant>
      <vt:variant>
        <vt:i4>0</vt:i4>
      </vt:variant>
      <vt:variant>
        <vt:i4>5</vt:i4>
      </vt:variant>
      <vt:variant>
        <vt:lpwstr/>
      </vt:variant>
      <vt:variant>
        <vt:lpwstr>_Toc222994796</vt:lpwstr>
      </vt:variant>
      <vt:variant>
        <vt:i4>1114174</vt:i4>
      </vt:variant>
      <vt:variant>
        <vt:i4>296</vt:i4>
      </vt:variant>
      <vt:variant>
        <vt:i4>0</vt:i4>
      </vt:variant>
      <vt:variant>
        <vt:i4>5</vt:i4>
      </vt:variant>
      <vt:variant>
        <vt:lpwstr/>
      </vt:variant>
      <vt:variant>
        <vt:lpwstr>_Toc222994795</vt:lpwstr>
      </vt:variant>
      <vt:variant>
        <vt:i4>1114174</vt:i4>
      </vt:variant>
      <vt:variant>
        <vt:i4>290</vt:i4>
      </vt:variant>
      <vt:variant>
        <vt:i4>0</vt:i4>
      </vt:variant>
      <vt:variant>
        <vt:i4>5</vt:i4>
      </vt:variant>
      <vt:variant>
        <vt:lpwstr/>
      </vt:variant>
      <vt:variant>
        <vt:lpwstr>_Toc222994794</vt:lpwstr>
      </vt:variant>
      <vt:variant>
        <vt:i4>1114174</vt:i4>
      </vt:variant>
      <vt:variant>
        <vt:i4>284</vt:i4>
      </vt:variant>
      <vt:variant>
        <vt:i4>0</vt:i4>
      </vt:variant>
      <vt:variant>
        <vt:i4>5</vt:i4>
      </vt:variant>
      <vt:variant>
        <vt:lpwstr/>
      </vt:variant>
      <vt:variant>
        <vt:lpwstr>_Toc222994793</vt:lpwstr>
      </vt:variant>
      <vt:variant>
        <vt:i4>1114174</vt:i4>
      </vt:variant>
      <vt:variant>
        <vt:i4>278</vt:i4>
      </vt:variant>
      <vt:variant>
        <vt:i4>0</vt:i4>
      </vt:variant>
      <vt:variant>
        <vt:i4>5</vt:i4>
      </vt:variant>
      <vt:variant>
        <vt:lpwstr/>
      </vt:variant>
      <vt:variant>
        <vt:lpwstr>_Toc222994792</vt:lpwstr>
      </vt:variant>
      <vt:variant>
        <vt:i4>1114174</vt:i4>
      </vt:variant>
      <vt:variant>
        <vt:i4>272</vt:i4>
      </vt:variant>
      <vt:variant>
        <vt:i4>0</vt:i4>
      </vt:variant>
      <vt:variant>
        <vt:i4>5</vt:i4>
      </vt:variant>
      <vt:variant>
        <vt:lpwstr/>
      </vt:variant>
      <vt:variant>
        <vt:lpwstr>_Toc222994791</vt:lpwstr>
      </vt:variant>
      <vt:variant>
        <vt:i4>1114174</vt:i4>
      </vt:variant>
      <vt:variant>
        <vt:i4>266</vt:i4>
      </vt:variant>
      <vt:variant>
        <vt:i4>0</vt:i4>
      </vt:variant>
      <vt:variant>
        <vt:i4>5</vt:i4>
      </vt:variant>
      <vt:variant>
        <vt:lpwstr/>
      </vt:variant>
      <vt:variant>
        <vt:lpwstr>_Toc222994790</vt:lpwstr>
      </vt:variant>
      <vt:variant>
        <vt:i4>1048638</vt:i4>
      </vt:variant>
      <vt:variant>
        <vt:i4>260</vt:i4>
      </vt:variant>
      <vt:variant>
        <vt:i4>0</vt:i4>
      </vt:variant>
      <vt:variant>
        <vt:i4>5</vt:i4>
      </vt:variant>
      <vt:variant>
        <vt:lpwstr/>
      </vt:variant>
      <vt:variant>
        <vt:lpwstr>_Toc222994789</vt:lpwstr>
      </vt:variant>
      <vt:variant>
        <vt:i4>1048638</vt:i4>
      </vt:variant>
      <vt:variant>
        <vt:i4>254</vt:i4>
      </vt:variant>
      <vt:variant>
        <vt:i4>0</vt:i4>
      </vt:variant>
      <vt:variant>
        <vt:i4>5</vt:i4>
      </vt:variant>
      <vt:variant>
        <vt:lpwstr/>
      </vt:variant>
      <vt:variant>
        <vt:lpwstr>_Toc222994788</vt:lpwstr>
      </vt:variant>
      <vt:variant>
        <vt:i4>1048638</vt:i4>
      </vt:variant>
      <vt:variant>
        <vt:i4>248</vt:i4>
      </vt:variant>
      <vt:variant>
        <vt:i4>0</vt:i4>
      </vt:variant>
      <vt:variant>
        <vt:i4>5</vt:i4>
      </vt:variant>
      <vt:variant>
        <vt:lpwstr/>
      </vt:variant>
      <vt:variant>
        <vt:lpwstr>_Toc222994787</vt:lpwstr>
      </vt:variant>
      <vt:variant>
        <vt:i4>1048638</vt:i4>
      </vt:variant>
      <vt:variant>
        <vt:i4>242</vt:i4>
      </vt:variant>
      <vt:variant>
        <vt:i4>0</vt:i4>
      </vt:variant>
      <vt:variant>
        <vt:i4>5</vt:i4>
      </vt:variant>
      <vt:variant>
        <vt:lpwstr/>
      </vt:variant>
      <vt:variant>
        <vt:lpwstr>_Toc222994786</vt:lpwstr>
      </vt:variant>
      <vt:variant>
        <vt:i4>1048638</vt:i4>
      </vt:variant>
      <vt:variant>
        <vt:i4>236</vt:i4>
      </vt:variant>
      <vt:variant>
        <vt:i4>0</vt:i4>
      </vt:variant>
      <vt:variant>
        <vt:i4>5</vt:i4>
      </vt:variant>
      <vt:variant>
        <vt:lpwstr/>
      </vt:variant>
      <vt:variant>
        <vt:lpwstr>_Toc222994785</vt:lpwstr>
      </vt:variant>
      <vt:variant>
        <vt:i4>1048638</vt:i4>
      </vt:variant>
      <vt:variant>
        <vt:i4>230</vt:i4>
      </vt:variant>
      <vt:variant>
        <vt:i4>0</vt:i4>
      </vt:variant>
      <vt:variant>
        <vt:i4>5</vt:i4>
      </vt:variant>
      <vt:variant>
        <vt:lpwstr/>
      </vt:variant>
      <vt:variant>
        <vt:lpwstr>_Toc222994784</vt:lpwstr>
      </vt:variant>
      <vt:variant>
        <vt:i4>1048638</vt:i4>
      </vt:variant>
      <vt:variant>
        <vt:i4>224</vt:i4>
      </vt:variant>
      <vt:variant>
        <vt:i4>0</vt:i4>
      </vt:variant>
      <vt:variant>
        <vt:i4>5</vt:i4>
      </vt:variant>
      <vt:variant>
        <vt:lpwstr/>
      </vt:variant>
      <vt:variant>
        <vt:lpwstr>_Toc222994783</vt:lpwstr>
      </vt:variant>
      <vt:variant>
        <vt:i4>1048638</vt:i4>
      </vt:variant>
      <vt:variant>
        <vt:i4>218</vt:i4>
      </vt:variant>
      <vt:variant>
        <vt:i4>0</vt:i4>
      </vt:variant>
      <vt:variant>
        <vt:i4>5</vt:i4>
      </vt:variant>
      <vt:variant>
        <vt:lpwstr/>
      </vt:variant>
      <vt:variant>
        <vt:lpwstr>_Toc222994782</vt:lpwstr>
      </vt:variant>
      <vt:variant>
        <vt:i4>1048638</vt:i4>
      </vt:variant>
      <vt:variant>
        <vt:i4>212</vt:i4>
      </vt:variant>
      <vt:variant>
        <vt:i4>0</vt:i4>
      </vt:variant>
      <vt:variant>
        <vt:i4>5</vt:i4>
      </vt:variant>
      <vt:variant>
        <vt:lpwstr/>
      </vt:variant>
      <vt:variant>
        <vt:lpwstr>_Toc222994781</vt:lpwstr>
      </vt:variant>
      <vt:variant>
        <vt:i4>1048638</vt:i4>
      </vt:variant>
      <vt:variant>
        <vt:i4>206</vt:i4>
      </vt:variant>
      <vt:variant>
        <vt:i4>0</vt:i4>
      </vt:variant>
      <vt:variant>
        <vt:i4>5</vt:i4>
      </vt:variant>
      <vt:variant>
        <vt:lpwstr/>
      </vt:variant>
      <vt:variant>
        <vt:lpwstr>_Toc222994780</vt:lpwstr>
      </vt:variant>
      <vt:variant>
        <vt:i4>2031678</vt:i4>
      </vt:variant>
      <vt:variant>
        <vt:i4>200</vt:i4>
      </vt:variant>
      <vt:variant>
        <vt:i4>0</vt:i4>
      </vt:variant>
      <vt:variant>
        <vt:i4>5</vt:i4>
      </vt:variant>
      <vt:variant>
        <vt:lpwstr/>
      </vt:variant>
      <vt:variant>
        <vt:lpwstr>_Toc222994779</vt:lpwstr>
      </vt:variant>
      <vt:variant>
        <vt:i4>2031678</vt:i4>
      </vt:variant>
      <vt:variant>
        <vt:i4>194</vt:i4>
      </vt:variant>
      <vt:variant>
        <vt:i4>0</vt:i4>
      </vt:variant>
      <vt:variant>
        <vt:i4>5</vt:i4>
      </vt:variant>
      <vt:variant>
        <vt:lpwstr/>
      </vt:variant>
      <vt:variant>
        <vt:lpwstr>_Toc222994778</vt:lpwstr>
      </vt:variant>
      <vt:variant>
        <vt:i4>2031678</vt:i4>
      </vt:variant>
      <vt:variant>
        <vt:i4>188</vt:i4>
      </vt:variant>
      <vt:variant>
        <vt:i4>0</vt:i4>
      </vt:variant>
      <vt:variant>
        <vt:i4>5</vt:i4>
      </vt:variant>
      <vt:variant>
        <vt:lpwstr/>
      </vt:variant>
      <vt:variant>
        <vt:lpwstr>_Toc222994777</vt:lpwstr>
      </vt:variant>
      <vt:variant>
        <vt:i4>2031678</vt:i4>
      </vt:variant>
      <vt:variant>
        <vt:i4>182</vt:i4>
      </vt:variant>
      <vt:variant>
        <vt:i4>0</vt:i4>
      </vt:variant>
      <vt:variant>
        <vt:i4>5</vt:i4>
      </vt:variant>
      <vt:variant>
        <vt:lpwstr/>
      </vt:variant>
      <vt:variant>
        <vt:lpwstr>_Toc222994776</vt:lpwstr>
      </vt:variant>
      <vt:variant>
        <vt:i4>2031678</vt:i4>
      </vt:variant>
      <vt:variant>
        <vt:i4>176</vt:i4>
      </vt:variant>
      <vt:variant>
        <vt:i4>0</vt:i4>
      </vt:variant>
      <vt:variant>
        <vt:i4>5</vt:i4>
      </vt:variant>
      <vt:variant>
        <vt:lpwstr/>
      </vt:variant>
      <vt:variant>
        <vt:lpwstr>_Toc222994775</vt:lpwstr>
      </vt:variant>
      <vt:variant>
        <vt:i4>2031678</vt:i4>
      </vt:variant>
      <vt:variant>
        <vt:i4>170</vt:i4>
      </vt:variant>
      <vt:variant>
        <vt:i4>0</vt:i4>
      </vt:variant>
      <vt:variant>
        <vt:i4>5</vt:i4>
      </vt:variant>
      <vt:variant>
        <vt:lpwstr/>
      </vt:variant>
      <vt:variant>
        <vt:lpwstr>_Toc222994774</vt:lpwstr>
      </vt:variant>
      <vt:variant>
        <vt:i4>2031678</vt:i4>
      </vt:variant>
      <vt:variant>
        <vt:i4>164</vt:i4>
      </vt:variant>
      <vt:variant>
        <vt:i4>0</vt:i4>
      </vt:variant>
      <vt:variant>
        <vt:i4>5</vt:i4>
      </vt:variant>
      <vt:variant>
        <vt:lpwstr/>
      </vt:variant>
      <vt:variant>
        <vt:lpwstr>_Toc222994773</vt:lpwstr>
      </vt:variant>
      <vt:variant>
        <vt:i4>2031678</vt:i4>
      </vt:variant>
      <vt:variant>
        <vt:i4>158</vt:i4>
      </vt:variant>
      <vt:variant>
        <vt:i4>0</vt:i4>
      </vt:variant>
      <vt:variant>
        <vt:i4>5</vt:i4>
      </vt:variant>
      <vt:variant>
        <vt:lpwstr/>
      </vt:variant>
      <vt:variant>
        <vt:lpwstr>_Toc222994772</vt:lpwstr>
      </vt:variant>
      <vt:variant>
        <vt:i4>2031678</vt:i4>
      </vt:variant>
      <vt:variant>
        <vt:i4>152</vt:i4>
      </vt:variant>
      <vt:variant>
        <vt:i4>0</vt:i4>
      </vt:variant>
      <vt:variant>
        <vt:i4>5</vt:i4>
      </vt:variant>
      <vt:variant>
        <vt:lpwstr/>
      </vt:variant>
      <vt:variant>
        <vt:lpwstr>_Toc222994771</vt:lpwstr>
      </vt:variant>
      <vt:variant>
        <vt:i4>2031678</vt:i4>
      </vt:variant>
      <vt:variant>
        <vt:i4>146</vt:i4>
      </vt:variant>
      <vt:variant>
        <vt:i4>0</vt:i4>
      </vt:variant>
      <vt:variant>
        <vt:i4>5</vt:i4>
      </vt:variant>
      <vt:variant>
        <vt:lpwstr/>
      </vt:variant>
      <vt:variant>
        <vt:lpwstr>_Toc222994770</vt:lpwstr>
      </vt:variant>
      <vt:variant>
        <vt:i4>1966142</vt:i4>
      </vt:variant>
      <vt:variant>
        <vt:i4>140</vt:i4>
      </vt:variant>
      <vt:variant>
        <vt:i4>0</vt:i4>
      </vt:variant>
      <vt:variant>
        <vt:i4>5</vt:i4>
      </vt:variant>
      <vt:variant>
        <vt:lpwstr/>
      </vt:variant>
      <vt:variant>
        <vt:lpwstr>_Toc222994769</vt:lpwstr>
      </vt:variant>
      <vt:variant>
        <vt:i4>1966142</vt:i4>
      </vt:variant>
      <vt:variant>
        <vt:i4>134</vt:i4>
      </vt:variant>
      <vt:variant>
        <vt:i4>0</vt:i4>
      </vt:variant>
      <vt:variant>
        <vt:i4>5</vt:i4>
      </vt:variant>
      <vt:variant>
        <vt:lpwstr/>
      </vt:variant>
      <vt:variant>
        <vt:lpwstr>_Toc222994768</vt:lpwstr>
      </vt:variant>
      <vt:variant>
        <vt:i4>1966142</vt:i4>
      </vt:variant>
      <vt:variant>
        <vt:i4>128</vt:i4>
      </vt:variant>
      <vt:variant>
        <vt:i4>0</vt:i4>
      </vt:variant>
      <vt:variant>
        <vt:i4>5</vt:i4>
      </vt:variant>
      <vt:variant>
        <vt:lpwstr/>
      </vt:variant>
      <vt:variant>
        <vt:lpwstr>_Toc222994767</vt:lpwstr>
      </vt:variant>
      <vt:variant>
        <vt:i4>1966142</vt:i4>
      </vt:variant>
      <vt:variant>
        <vt:i4>122</vt:i4>
      </vt:variant>
      <vt:variant>
        <vt:i4>0</vt:i4>
      </vt:variant>
      <vt:variant>
        <vt:i4>5</vt:i4>
      </vt:variant>
      <vt:variant>
        <vt:lpwstr/>
      </vt:variant>
      <vt:variant>
        <vt:lpwstr>_Toc222994766</vt:lpwstr>
      </vt:variant>
      <vt:variant>
        <vt:i4>1966142</vt:i4>
      </vt:variant>
      <vt:variant>
        <vt:i4>116</vt:i4>
      </vt:variant>
      <vt:variant>
        <vt:i4>0</vt:i4>
      </vt:variant>
      <vt:variant>
        <vt:i4>5</vt:i4>
      </vt:variant>
      <vt:variant>
        <vt:lpwstr/>
      </vt:variant>
      <vt:variant>
        <vt:lpwstr>_Toc222994765</vt:lpwstr>
      </vt:variant>
      <vt:variant>
        <vt:i4>1966142</vt:i4>
      </vt:variant>
      <vt:variant>
        <vt:i4>110</vt:i4>
      </vt:variant>
      <vt:variant>
        <vt:i4>0</vt:i4>
      </vt:variant>
      <vt:variant>
        <vt:i4>5</vt:i4>
      </vt:variant>
      <vt:variant>
        <vt:lpwstr/>
      </vt:variant>
      <vt:variant>
        <vt:lpwstr>_Toc222994764</vt:lpwstr>
      </vt:variant>
      <vt:variant>
        <vt:i4>1966142</vt:i4>
      </vt:variant>
      <vt:variant>
        <vt:i4>104</vt:i4>
      </vt:variant>
      <vt:variant>
        <vt:i4>0</vt:i4>
      </vt:variant>
      <vt:variant>
        <vt:i4>5</vt:i4>
      </vt:variant>
      <vt:variant>
        <vt:lpwstr/>
      </vt:variant>
      <vt:variant>
        <vt:lpwstr>_Toc222994763</vt:lpwstr>
      </vt:variant>
      <vt:variant>
        <vt:i4>1966142</vt:i4>
      </vt:variant>
      <vt:variant>
        <vt:i4>98</vt:i4>
      </vt:variant>
      <vt:variant>
        <vt:i4>0</vt:i4>
      </vt:variant>
      <vt:variant>
        <vt:i4>5</vt:i4>
      </vt:variant>
      <vt:variant>
        <vt:lpwstr/>
      </vt:variant>
      <vt:variant>
        <vt:lpwstr>_Toc222994762</vt:lpwstr>
      </vt:variant>
      <vt:variant>
        <vt:i4>1966142</vt:i4>
      </vt:variant>
      <vt:variant>
        <vt:i4>92</vt:i4>
      </vt:variant>
      <vt:variant>
        <vt:i4>0</vt:i4>
      </vt:variant>
      <vt:variant>
        <vt:i4>5</vt:i4>
      </vt:variant>
      <vt:variant>
        <vt:lpwstr/>
      </vt:variant>
      <vt:variant>
        <vt:lpwstr>_Toc222994761</vt:lpwstr>
      </vt:variant>
      <vt:variant>
        <vt:i4>1966142</vt:i4>
      </vt:variant>
      <vt:variant>
        <vt:i4>86</vt:i4>
      </vt:variant>
      <vt:variant>
        <vt:i4>0</vt:i4>
      </vt:variant>
      <vt:variant>
        <vt:i4>5</vt:i4>
      </vt:variant>
      <vt:variant>
        <vt:lpwstr/>
      </vt:variant>
      <vt:variant>
        <vt:lpwstr>_Toc222994760</vt:lpwstr>
      </vt:variant>
      <vt:variant>
        <vt:i4>1900606</vt:i4>
      </vt:variant>
      <vt:variant>
        <vt:i4>80</vt:i4>
      </vt:variant>
      <vt:variant>
        <vt:i4>0</vt:i4>
      </vt:variant>
      <vt:variant>
        <vt:i4>5</vt:i4>
      </vt:variant>
      <vt:variant>
        <vt:lpwstr/>
      </vt:variant>
      <vt:variant>
        <vt:lpwstr>_Toc222994759</vt:lpwstr>
      </vt:variant>
      <vt:variant>
        <vt:i4>1900606</vt:i4>
      </vt:variant>
      <vt:variant>
        <vt:i4>74</vt:i4>
      </vt:variant>
      <vt:variant>
        <vt:i4>0</vt:i4>
      </vt:variant>
      <vt:variant>
        <vt:i4>5</vt:i4>
      </vt:variant>
      <vt:variant>
        <vt:lpwstr/>
      </vt:variant>
      <vt:variant>
        <vt:lpwstr>_Toc222994758</vt:lpwstr>
      </vt:variant>
      <vt:variant>
        <vt:i4>1900606</vt:i4>
      </vt:variant>
      <vt:variant>
        <vt:i4>68</vt:i4>
      </vt:variant>
      <vt:variant>
        <vt:i4>0</vt:i4>
      </vt:variant>
      <vt:variant>
        <vt:i4>5</vt:i4>
      </vt:variant>
      <vt:variant>
        <vt:lpwstr/>
      </vt:variant>
      <vt:variant>
        <vt:lpwstr>_Toc222994757</vt:lpwstr>
      </vt:variant>
      <vt:variant>
        <vt:i4>1900606</vt:i4>
      </vt:variant>
      <vt:variant>
        <vt:i4>62</vt:i4>
      </vt:variant>
      <vt:variant>
        <vt:i4>0</vt:i4>
      </vt:variant>
      <vt:variant>
        <vt:i4>5</vt:i4>
      </vt:variant>
      <vt:variant>
        <vt:lpwstr/>
      </vt:variant>
      <vt:variant>
        <vt:lpwstr>_Toc222994756</vt:lpwstr>
      </vt:variant>
      <vt:variant>
        <vt:i4>1900606</vt:i4>
      </vt:variant>
      <vt:variant>
        <vt:i4>56</vt:i4>
      </vt:variant>
      <vt:variant>
        <vt:i4>0</vt:i4>
      </vt:variant>
      <vt:variant>
        <vt:i4>5</vt:i4>
      </vt:variant>
      <vt:variant>
        <vt:lpwstr/>
      </vt:variant>
      <vt:variant>
        <vt:lpwstr>_Toc222994755</vt:lpwstr>
      </vt:variant>
      <vt:variant>
        <vt:i4>1900606</vt:i4>
      </vt:variant>
      <vt:variant>
        <vt:i4>50</vt:i4>
      </vt:variant>
      <vt:variant>
        <vt:i4>0</vt:i4>
      </vt:variant>
      <vt:variant>
        <vt:i4>5</vt:i4>
      </vt:variant>
      <vt:variant>
        <vt:lpwstr/>
      </vt:variant>
      <vt:variant>
        <vt:lpwstr>_Toc222994754</vt:lpwstr>
      </vt:variant>
      <vt:variant>
        <vt:i4>1900606</vt:i4>
      </vt:variant>
      <vt:variant>
        <vt:i4>44</vt:i4>
      </vt:variant>
      <vt:variant>
        <vt:i4>0</vt:i4>
      </vt:variant>
      <vt:variant>
        <vt:i4>5</vt:i4>
      </vt:variant>
      <vt:variant>
        <vt:lpwstr/>
      </vt:variant>
      <vt:variant>
        <vt:lpwstr>_Toc222994753</vt:lpwstr>
      </vt:variant>
      <vt:variant>
        <vt:i4>1900606</vt:i4>
      </vt:variant>
      <vt:variant>
        <vt:i4>38</vt:i4>
      </vt:variant>
      <vt:variant>
        <vt:i4>0</vt:i4>
      </vt:variant>
      <vt:variant>
        <vt:i4>5</vt:i4>
      </vt:variant>
      <vt:variant>
        <vt:lpwstr/>
      </vt:variant>
      <vt:variant>
        <vt:lpwstr>_Toc222994752</vt:lpwstr>
      </vt:variant>
      <vt:variant>
        <vt:i4>1900606</vt:i4>
      </vt:variant>
      <vt:variant>
        <vt:i4>32</vt:i4>
      </vt:variant>
      <vt:variant>
        <vt:i4>0</vt:i4>
      </vt:variant>
      <vt:variant>
        <vt:i4>5</vt:i4>
      </vt:variant>
      <vt:variant>
        <vt:lpwstr/>
      </vt:variant>
      <vt:variant>
        <vt:lpwstr>_Toc222994751</vt:lpwstr>
      </vt:variant>
      <vt:variant>
        <vt:i4>1900606</vt:i4>
      </vt:variant>
      <vt:variant>
        <vt:i4>26</vt:i4>
      </vt:variant>
      <vt:variant>
        <vt:i4>0</vt:i4>
      </vt:variant>
      <vt:variant>
        <vt:i4>5</vt:i4>
      </vt:variant>
      <vt:variant>
        <vt:lpwstr/>
      </vt:variant>
      <vt:variant>
        <vt:lpwstr>_Toc222994750</vt:lpwstr>
      </vt:variant>
      <vt:variant>
        <vt:i4>1835070</vt:i4>
      </vt:variant>
      <vt:variant>
        <vt:i4>20</vt:i4>
      </vt:variant>
      <vt:variant>
        <vt:i4>0</vt:i4>
      </vt:variant>
      <vt:variant>
        <vt:i4>5</vt:i4>
      </vt:variant>
      <vt:variant>
        <vt:lpwstr/>
      </vt:variant>
      <vt:variant>
        <vt:lpwstr>_Toc222994749</vt:lpwstr>
      </vt:variant>
      <vt:variant>
        <vt:i4>1835070</vt:i4>
      </vt:variant>
      <vt:variant>
        <vt:i4>14</vt:i4>
      </vt:variant>
      <vt:variant>
        <vt:i4>0</vt:i4>
      </vt:variant>
      <vt:variant>
        <vt:i4>5</vt:i4>
      </vt:variant>
      <vt:variant>
        <vt:lpwstr/>
      </vt:variant>
      <vt:variant>
        <vt:lpwstr>_Toc222994748</vt:lpwstr>
      </vt:variant>
      <vt:variant>
        <vt:i4>1835070</vt:i4>
      </vt:variant>
      <vt:variant>
        <vt:i4>8</vt:i4>
      </vt:variant>
      <vt:variant>
        <vt:i4>0</vt:i4>
      </vt:variant>
      <vt:variant>
        <vt:i4>5</vt:i4>
      </vt:variant>
      <vt:variant>
        <vt:lpwstr/>
      </vt:variant>
      <vt:variant>
        <vt:lpwstr>_Toc222994747</vt:lpwstr>
      </vt:variant>
      <vt:variant>
        <vt:i4>1835070</vt:i4>
      </vt:variant>
      <vt:variant>
        <vt:i4>2</vt:i4>
      </vt:variant>
      <vt:variant>
        <vt:i4>0</vt:i4>
      </vt:variant>
      <vt:variant>
        <vt:i4>5</vt:i4>
      </vt:variant>
      <vt:variant>
        <vt:lpwstr/>
      </vt:variant>
      <vt:variant>
        <vt:lpwstr>_Toc222994746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2024-06-13T17:52:00Z</dcterms:created>
  <dcterms:modified xsi:type="dcterms:W3CDTF">2026-04-07T12:25:00Z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